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2476" w14:textId="15368DA6" w:rsidR="006D74B3" w:rsidRDefault="006D74B3" w:rsidP="006D74B3">
      <w:pPr>
        <w:pStyle w:val="Heading1"/>
        <w:jc w:val="center"/>
      </w:pPr>
      <w:r w:rsidRPr="00EC7B98">
        <w:rPr>
          <w:noProof/>
          <w:sz w:val="20"/>
          <w:szCs w:val="20"/>
          <w:lang w:val="en-GB" w:eastAsia="en-GB"/>
        </w:rPr>
        <w:drawing>
          <wp:inline distT="0" distB="0" distL="0" distR="0" wp14:anchorId="68E4D76B" wp14:editId="2E2913F7">
            <wp:extent cx="2418080" cy="1066800"/>
            <wp:effectExtent l="0" t="0" r="0" b="0"/>
            <wp:docPr id="1" name="Picture 1" descr="Description: LIME logo_rgb_larg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ME logo_rgb_large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8080" cy="1066800"/>
                    </a:xfrm>
                    <a:prstGeom prst="rect">
                      <a:avLst/>
                    </a:prstGeom>
                    <a:noFill/>
                    <a:ln>
                      <a:noFill/>
                    </a:ln>
                  </pic:spPr>
                </pic:pic>
              </a:graphicData>
            </a:graphic>
          </wp:inline>
        </w:drawing>
      </w:r>
    </w:p>
    <w:p w14:paraId="67C07DC6" w14:textId="07545787" w:rsidR="00561340" w:rsidRPr="003E5574" w:rsidRDefault="00342EC5" w:rsidP="00FC2107">
      <w:pPr>
        <w:pStyle w:val="Heading1"/>
        <w:jc w:val="center"/>
        <w:rPr>
          <w:color w:val="8064A2" w:themeColor="accent4"/>
        </w:rPr>
      </w:pPr>
      <w:r w:rsidRPr="003E5574">
        <w:rPr>
          <w:color w:val="8064A2" w:themeColor="accent4"/>
        </w:rPr>
        <w:t xml:space="preserve">Slice of LIME </w:t>
      </w:r>
      <w:r w:rsidR="00120EEA">
        <w:rPr>
          <w:color w:val="8064A2" w:themeColor="accent4"/>
        </w:rPr>
        <w:t xml:space="preserve">Online </w:t>
      </w:r>
      <w:r w:rsidRPr="003E5574">
        <w:rPr>
          <w:color w:val="8064A2" w:themeColor="accent4"/>
        </w:rPr>
        <w:t>Seminars</w:t>
      </w:r>
      <w:r w:rsidR="00FC2107">
        <w:rPr>
          <w:color w:val="8064A2" w:themeColor="accent4"/>
        </w:rPr>
        <w:t xml:space="preserve"> - </w:t>
      </w:r>
      <w:r w:rsidR="00561340" w:rsidRPr="003E5574">
        <w:rPr>
          <w:color w:val="8064A2" w:themeColor="accent4"/>
        </w:rPr>
        <w:t xml:space="preserve">Background </w:t>
      </w:r>
    </w:p>
    <w:p w14:paraId="4955BF7E" w14:textId="67E960D6" w:rsidR="00342EC5" w:rsidRPr="006D74B3" w:rsidRDefault="00342EC5" w:rsidP="00516B5C">
      <w:pPr>
        <w:pStyle w:val="Heading2"/>
        <w:rPr>
          <w:sz w:val="22"/>
          <w:szCs w:val="22"/>
          <w:lang w:val="en-US"/>
        </w:rPr>
      </w:pPr>
      <w:r w:rsidRPr="006D74B3">
        <w:rPr>
          <w:sz w:val="22"/>
          <w:szCs w:val="22"/>
          <w:lang w:val="en-US"/>
        </w:rPr>
        <w:t>About</w:t>
      </w:r>
    </w:p>
    <w:p w14:paraId="1C699BF6" w14:textId="4055292D" w:rsidR="001E59D6" w:rsidRPr="006D74B3" w:rsidRDefault="00342EC5" w:rsidP="001E59D6">
      <w:pPr>
        <w:rPr>
          <w:rFonts w:asciiTheme="majorHAnsi" w:hAnsiTheme="majorHAnsi"/>
          <w:sz w:val="22"/>
          <w:szCs w:val="22"/>
          <w:lang w:val="en-US"/>
        </w:rPr>
      </w:pPr>
      <w:r w:rsidRPr="006D74B3">
        <w:rPr>
          <w:rFonts w:asciiTheme="majorHAnsi" w:hAnsiTheme="majorHAnsi"/>
          <w:sz w:val="22"/>
          <w:szCs w:val="22"/>
        </w:rPr>
        <w:t xml:space="preserve">The LIME Network hosts </w:t>
      </w:r>
      <w:r w:rsidRPr="006D74B3">
        <w:rPr>
          <w:rFonts w:asciiTheme="majorHAnsi" w:hAnsiTheme="majorHAnsi"/>
          <w:b/>
          <w:sz w:val="22"/>
          <w:szCs w:val="22"/>
        </w:rPr>
        <w:t xml:space="preserve">Slice of LIME </w:t>
      </w:r>
      <w:r w:rsidR="00120EEA">
        <w:rPr>
          <w:rFonts w:asciiTheme="majorHAnsi" w:hAnsiTheme="majorHAnsi"/>
          <w:b/>
          <w:sz w:val="22"/>
          <w:szCs w:val="22"/>
        </w:rPr>
        <w:t xml:space="preserve">Online </w:t>
      </w:r>
      <w:r w:rsidRPr="006D74B3">
        <w:rPr>
          <w:rFonts w:asciiTheme="majorHAnsi" w:hAnsiTheme="majorHAnsi"/>
          <w:b/>
          <w:sz w:val="22"/>
          <w:szCs w:val="22"/>
        </w:rPr>
        <w:t>Seminars</w:t>
      </w:r>
      <w:r w:rsidRPr="006D74B3">
        <w:rPr>
          <w:rFonts w:asciiTheme="majorHAnsi" w:hAnsiTheme="majorHAnsi"/>
          <w:sz w:val="22"/>
          <w:szCs w:val="22"/>
        </w:rPr>
        <w:t xml:space="preserve"> on topics </w:t>
      </w:r>
      <w:r w:rsidR="001E59D6" w:rsidRPr="006D74B3">
        <w:rPr>
          <w:rFonts w:asciiTheme="majorHAnsi" w:hAnsiTheme="majorHAnsi"/>
          <w:sz w:val="22"/>
          <w:szCs w:val="22"/>
        </w:rPr>
        <w:t>related to</w:t>
      </w:r>
      <w:r w:rsidR="00170F2C" w:rsidRPr="006D74B3">
        <w:rPr>
          <w:rFonts w:asciiTheme="majorHAnsi" w:hAnsiTheme="majorHAnsi"/>
          <w:sz w:val="22"/>
          <w:szCs w:val="22"/>
        </w:rPr>
        <w:t xml:space="preserve"> Indigenous health </w:t>
      </w:r>
      <w:r w:rsidR="001E59D6" w:rsidRPr="006D74B3">
        <w:rPr>
          <w:rFonts w:asciiTheme="majorHAnsi" w:hAnsiTheme="majorHAnsi"/>
          <w:sz w:val="22"/>
          <w:szCs w:val="22"/>
        </w:rPr>
        <w:t xml:space="preserve">and </w:t>
      </w:r>
      <w:r w:rsidR="00170F2C" w:rsidRPr="006D74B3">
        <w:rPr>
          <w:rFonts w:asciiTheme="majorHAnsi" w:hAnsiTheme="majorHAnsi"/>
          <w:sz w:val="22"/>
          <w:szCs w:val="22"/>
        </w:rPr>
        <w:t>health professional education</w:t>
      </w:r>
      <w:r w:rsidRPr="006D74B3">
        <w:rPr>
          <w:rFonts w:asciiTheme="majorHAnsi" w:hAnsiTheme="majorHAnsi"/>
          <w:sz w:val="22"/>
          <w:szCs w:val="22"/>
        </w:rPr>
        <w:t xml:space="preserve">. The </w:t>
      </w:r>
      <w:r w:rsidR="00BD0B23" w:rsidRPr="006D74B3">
        <w:rPr>
          <w:rFonts w:asciiTheme="majorHAnsi" w:hAnsiTheme="majorHAnsi"/>
          <w:sz w:val="22"/>
          <w:szCs w:val="22"/>
        </w:rPr>
        <w:t>s</w:t>
      </w:r>
      <w:r w:rsidRPr="006D74B3">
        <w:rPr>
          <w:rFonts w:asciiTheme="majorHAnsi" w:hAnsiTheme="majorHAnsi"/>
          <w:sz w:val="22"/>
          <w:szCs w:val="22"/>
        </w:rPr>
        <w:t xml:space="preserve">eminars </w:t>
      </w:r>
      <w:r w:rsidR="00BD0B23" w:rsidRPr="006D74B3">
        <w:rPr>
          <w:rFonts w:asciiTheme="majorHAnsi" w:hAnsiTheme="majorHAnsi"/>
          <w:sz w:val="22"/>
          <w:szCs w:val="22"/>
        </w:rPr>
        <w:t xml:space="preserve">aim to contribute to sharing knowledge and </w:t>
      </w:r>
      <w:r w:rsidR="00170F2C" w:rsidRPr="006D74B3">
        <w:rPr>
          <w:rFonts w:asciiTheme="majorHAnsi" w:hAnsiTheme="majorHAnsi" w:cs="Times New Roman"/>
          <w:color w:val="000000"/>
          <w:sz w:val="22"/>
          <w:szCs w:val="22"/>
          <w:lang w:val="en-US"/>
        </w:rPr>
        <w:t xml:space="preserve">strengthening capacity </w:t>
      </w:r>
      <w:r w:rsidRPr="006D74B3">
        <w:rPr>
          <w:rFonts w:asciiTheme="majorHAnsi" w:hAnsiTheme="majorHAnsi" w:cs="Times New Roman"/>
          <w:color w:val="000000"/>
          <w:sz w:val="22"/>
          <w:szCs w:val="22"/>
          <w:lang w:val="en-US"/>
        </w:rPr>
        <w:t>among</w:t>
      </w:r>
      <w:r w:rsidR="00BD0B23" w:rsidRPr="006D74B3">
        <w:rPr>
          <w:rFonts w:asciiTheme="majorHAnsi" w:hAnsiTheme="majorHAnsi" w:cs="Times New Roman"/>
          <w:color w:val="000000"/>
          <w:sz w:val="22"/>
          <w:szCs w:val="22"/>
          <w:lang w:val="en-US"/>
        </w:rPr>
        <w:t>st</w:t>
      </w:r>
      <w:r w:rsidRPr="006D74B3">
        <w:rPr>
          <w:rFonts w:asciiTheme="majorHAnsi" w:hAnsiTheme="majorHAnsi" w:cs="Times New Roman"/>
          <w:color w:val="000000"/>
          <w:sz w:val="22"/>
          <w:szCs w:val="22"/>
          <w:lang w:val="en-US"/>
        </w:rPr>
        <w:t xml:space="preserve"> </w:t>
      </w:r>
      <w:r w:rsidR="001E59D6" w:rsidRPr="006D74B3">
        <w:rPr>
          <w:rFonts w:asciiTheme="majorHAnsi" w:hAnsiTheme="majorHAnsi" w:cs="Times New Roman"/>
          <w:color w:val="000000"/>
          <w:sz w:val="22"/>
          <w:szCs w:val="22"/>
          <w:lang w:val="en-US"/>
        </w:rPr>
        <w:t>the LIME N</w:t>
      </w:r>
      <w:r w:rsidRPr="006D74B3">
        <w:rPr>
          <w:rFonts w:asciiTheme="majorHAnsi" w:hAnsiTheme="majorHAnsi" w:cs="Times New Roman"/>
          <w:color w:val="000000"/>
          <w:sz w:val="22"/>
          <w:szCs w:val="22"/>
          <w:lang w:val="en-US"/>
        </w:rPr>
        <w:t>etwork membership.</w:t>
      </w:r>
      <w:r w:rsidR="001E59D6" w:rsidRPr="006D74B3">
        <w:rPr>
          <w:rFonts w:asciiTheme="majorHAnsi" w:hAnsiTheme="majorHAnsi"/>
          <w:sz w:val="22"/>
          <w:szCs w:val="22"/>
          <w:lang w:val="en-US"/>
        </w:rPr>
        <w:t xml:space="preserve"> </w:t>
      </w:r>
    </w:p>
    <w:p w14:paraId="4238DB08" w14:textId="77777777" w:rsidR="001E59D6" w:rsidRPr="006D74B3" w:rsidRDefault="001E59D6" w:rsidP="001E59D6">
      <w:pPr>
        <w:rPr>
          <w:rFonts w:asciiTheme="majorHAnsi" w:hAnsiTheme="majorHAnsi"/>
          <w:sz w:val="22"/>
          <w:szCs w:val="22"/>
          <w:lang w:val="en-US"/>
        </w:rPr>
      </w:pPr>
    </w:p>
    <w:p w14:paraId="3C723D94" w14:textId="77777777" w:rsidR="00120EEA" w:rsidRDefault="00120EEA" w:rsidP="00120EEA">
      <w:pPr>
        <w:shd w:val="clear" w:color="auto" w:fill="FFFFFF"/>
        <w:spacing w:line="276" w:lineRule="auto"/>
        <w:outlineLvl w:val="1"/>
        <w:rPr>
          <w:rFonts w:eastAsia="MS ??" w:cs="Arial"/>
          <w:color w:val="292929"/>
          <w:sz w:val="22"/>
          <w:szCs w:val="22"/>
          <w:lang w:val="en-US"/>
        </w:rPr>
      </w:pPr>
      <w:r>
        <w:rPr>
          <w:rFonts w:eastAsia="MS ??" w:cs="Arial"/>
          <w:color w:val="292929"/>
          <w:sz w:val="22"/>
          <w:szCs w:val="22"/>
          <w:lang w:val="en-US"/>
        </w:rPr>
        <w:t>The Slice of LIME Online Seminars have been developed to provide</w:t>
      </w:r>
      <w:r w:rsidRPr="00904403">
        <w:rPr>
          <w:rFonts w:eastAsia="MS ??" w:cs="Arial"/>
          <w:color w:val="292929"/>
          <w:sz w:val="22"/>
          <w:szCs w:val="22"/>
          <w:lang w:val="en-US"/>
        </w:rPr>
        <w:t xml:space="preserve"> </w:t>
      </w:r>
      <w:r>
        <w:rPr>
          <w:rFonts w:eastAsia="MS ??" w:cs="Arial"/>
          <w:color w:val="292929"/>
          <w:sz w:val="22"/>
          <w:szCs w:val="22"/>
          <w:lang w:val="en-US"/>
        </w:rPr>
        <w:t>easily accessible and regular professional learning opportunities for LIME Network Members which complement other activities of the project, including the bi-annual LIME Connection Conferences.</w:t>
      </w:r>
    </w:p>
    <w:p w14:paraId="05B126A5" w14:textId="77777777" w:rsidR="00120EEA" w:rsidRDefault="00120EEA" w:rsidP="00120EEA">
      <w:pPr>
        <w:shd w:val="clear" w:color="auto" w:fill="FFFFFF"/>
        <w:spacing w:line="276" w:lineRule="auto"/>
        <w:outlineLvl w:val="1"/>
        <w:rPr>
          <w:rFonts w:eastAsia="MS ??" w:cs="Arial"/>
          <w:color w:val="292929"/>
          <w:sz w:val="22"/>
          <w:szCs w:val="22"/>
          <w:lang w:val="en-US"/>
        </w:rPr>
      </w:pPr>
    </w:p>
    <w:p w14:paraId="78242D2D" w14:textId="77777777" w:rsidR="00120EEA" w:rsidRDefault="00120EEA" w:rsidP="00120EEA">
      <w:pPr>
        <w:shd w:val="clear" w:color="auto" w:fill="FFFFFF"/>
        <w:spacing w:line="276" w:lineRule="auto"/>
        <w:outlineLvl w:val="1"/>
        <w:rPr>
          <w:rFonts w:eastAsia="MS ??" w:cs="Arial"/>
          <w:color w:val="292929"/>
          <w:sz w:val="22"/>
          <w:szCs w:val="22"/>
          <w:lang w:val="en-US"/>
        </w:rPr>
      </w:pPr>
      <w:r w:rsidRPr="00DE2F1C">
        <w:rPr>
          <w:rFonts w:eastAsia="MS ??" w:cs="Arial"/>
          <w:color w:val="292929"/>
          <w:sz w:val="22"/>
          <w:szCs w:val="22"/>
          <w:lang w:val="en-US"/>
        </w:rPr>
        <w:t xml:space="preserve">Seminars are </w:t>
      </w:r>
      <w:r>
        <w:rPr>
          <w:rFonts w:eastAsia="MS ??" w:cs="Arial"/>
          <w:color w:val="292929"/>
          <w:sz w:val="22"/>
          <w:szCs w:val="22"/>
          <w:lang w:val="en-US"/>
        </w:rPr>
        <w:t xml:space="preserve">either hosted </w:t>
      </w:r>
      <w:r w:rsidRPr="00DE2F1C">
        <w:rPr>
          <w:rFonts w:eastAsia="MS ??" w:cs="Arial"/>
          <w:color w:val="292929"/>
          <w:sz w:val="22"/>
          <w:szCs w:val="22"/>
          <w:lang w:val="en-US"/>
        </w:rPr>
        <w:t xml:space="preserve">by the LIME Network </w:t>
      </w:r>
      <w:r>
        <w:rPr>
          <w:rFonts w:eastAsia="MS ??" w:cs="Arial"/>
          <w:color w:val="292929"/>
          <w:sz w:val="22"/>
          <w:szCs w:val="22"/>
          <w:lang w:val="en-US"/>
        </w:rPr>
        <w:t xml:space="preserve">(LIME Hosted Seminars) or </w:t>
      </w:r>
      <w:r w:rsidRPr="00DE2F1C">
        <w:rPr>
          <w:rFonts w:eastAsia="MS ??" w:cs="Arial"/>
          <w:color w:val="292929"/>
          <w:sz w:val="22"/>
          <w:szCs w:val="22"/>
          <w:lang w:val="en-US"/>
        </w:rPr>
        <w:t xml:space="preserve">co-hosted </w:t>
      </w:r>
      <w:r>
        <w:rPr>
          <w:rFonts w:eastAsia="MS ??" w:cs="Arial"/>
          <w:color w:val="292929"/>
          <w:sz w:val="22"/>
          <w:szCs w:val="22"/>
          <w:lang w:val="en-US"/>
        </w:rPr>
        <w:t xml:space="preserve">by the LIME Network </w:t>
      </w:r>
      <w:r w:rsidRPr="00DE2F1C">
        <w:rPr>
          <w:rFonts w:eastAsia="MS ??" w:cs="Arial"/>
          <w:color w:val="292929"/>
          <w:sz w:val="22"/>
          <w:szCs w:val="22"/>
          <w:lang w:val="en-US"/>
        </w:rPr>
        <w:t>and partner universities or organisations</w:t>
      </w:r>
      <w:r>
        <w:rPr>
          <w:rFonts w:eastAsia="MS ??" w:cs="Arial"/>
          <w:color w:val="292929"/>
          <w:sz w:val="22"/>
          <w:szCs w:val="22"/>
          <w:lang w:val="en-US"/>
        </w:rPr>
        <w:t xml:space="preserve"> (LIME Supported Seminars)</w:t>
      </w:r>
      <w:r w:rsidRPr="00DE2F1C">
        <w:rPr>
          <w:rFonts w:eastAsia="MS ??" w:cs="Arial"/>
          <w:color w:val="292929"/>
          <w:sz w:val="22"/>
          <w:szCs w:val="22"/>
          <w:lang w:val="en-US"/>
        </w:rPr>
        <w:t xml:space="preserve">. </w:t>
      </w:r>
    </w:p>
    <w:p w14:paraId="49CB7D18" w14:textId="1F5A0891" w:rsidR="00C33759" w:rsidRPr="006D74B3" w:rsidRDefault="00BD0B23" w:rsidP="00C33759">
      <w:pPr>
        <w:pStyle w:val="Heading2"/>
        <w:rPr>
          <w:sz w:val="22"/>
          <w:szCs w:val="22"/>
          <w:lang w:val="en-US"/>
        </w:rPr>
      </w:pPr>
      <w:r w:rsidRPr="006D74B3">
        <w:rPr>
          <w:sz w:val="22"/>
          <w:szCs w:val="22"/>
          <w:lang w:val="en-US"/>
        </w:rPr>
        <w:t>Online Streaming and</w:t>
      </w:r>
      <w:r w:rsidR="001E59D6" w:rsidRPr="006D74B3">
        <w:rPr>
          <w:sz w:val="22"/>
          <w:szCs w:val="22"/>
          <w:lang w:val="en-US"/>
        </w:rPr>
        <w:t xml:space="preserve"> </w:t>
      </w:r>
      <w:r w:rsidR="00C33759" w:rsidRPr="006D74B3">
        <w:rPr>
          <w:sz w:val="22"/>
          <w:szCs w:val="22"/>
          <w:lang w:val="en-US"/>
        </w:rPr>
        <w:t>Recording</w:t>
      </w:r>
    </w:p>
    <w:p w14:paraId="34125551" w14:textId="5C07764B" w:rsidR="00C33759" w:rsidRPr="006D74B3" w:rsidRDefault="00C33759" w:rsidP="00C33759">
      <w:pPr>
        <w:rPr>
          <w:rFonts w:asciiTheme="majorHAnsi" w:hAnsiTheme="majorHAnsi"/>
          <w:sz w:val="22"/>
          <w:szCs w:val="22"/>
          <w:lang w:val="en-US"/>
        </w:rPr>
      </w:pPr>
      <w:r w:rsidRPr="006D74B3">
        <w:rPr>
          <w:rFonts w:asciiTheme="majorHAnsi" w:hAnsiTheme="majorHAnsi"/>
          <w:sz w:val="22"/>
          <w:szCs w:val="22"/>
          <w:lang w:val="en-US"/>
        </w:rPr>
        <w:t xml:space="preserve">Seminars are </w:t>
      </w:r>
      <w:r w:rsidR="00BD0B23" w:rsidRPr="006D74B3">
        <w:rPr>
          <w:rFonts w:asciiTheme="majorHAnsi" w:hAnsiTheme="majorHAnsi"/>
          <w:sz w:val="22"/>
          <w:szCs w:val="22"/>
          <w:lang w:val="en-US"/>
        </w:rPr>
        <w:t xml:space="preserve">streamed live on-line where possible, and </w:t>
      </w:r>
      <w:r w:rsidRPr="006D74B3">
        <w:rPr>
          <w:rFonts w:asciiTheme="majorHAnsi" w:hAnsiTheme="majorHAnsi"/>
          <w:sz w:val="22"/>
          <w:szCs w:val="22"/>
          <w:lang w:val="en-US"/>
        </w:rPr>
        <w:t xml:space="preserve">recorded and uploaded to YouTube for later viewing. </w:t>
      </w:r>
    </w:p>
    <w:p w14:paraId="7C40E681" w14:textId="77777777" w:rsidR="00C33759" w:rsidRPr="006D74B3" w:rsidRDefault="00C33759" w:rsidP="00C33759">
      <w:pPr>
        <w:rPr>
          <w:rFonts w:asciiTheme="majorHAnsi" w:hAnsiTheme="majorHAnsi"/>
          <w:sz w:val="22"/>
          <w:szCs w:val="22"/>
          <w:lang w:val="en-US"/>
        </w:rPr>
      </w:pPr>
    </w:p>
    <w:p w14:paraId="1E8ADBC9" w14:textId="2552105C" w:rsidR="00C33759" w:rsidRPr="006D74B3" w:rsidRDefault="00C33759" w:rsidP="00C33759">
      <w:pPr>
        <w:rPr>
          <w:rFonts w:asciiTheme="majorHAnsi" w:hAnsiTheme="majorHAnsi"/>
          <w:sz w:val="22"/>
          <w:szCs w:val="22"/>
          <w:lang w:val="en-US"/>
        </w:rPr>
      </w:pPr>
      <w:r w:rsidRPr="006D74B3">
        <w:rPr>
          <w:rFonts w:asciiTheme="majorHAnsi" w:hAnsiTheme="majorHAnsi"/>
          <w:sz w:val="22"/>
          <w:szCs w:val="22"/>
          <w:lang w:val="en-US"/>
        </w:rPr>
        <w:t xml:space="preserve">All Slice of LIME Seminars can be viewed </w:t>
      </w:r>
      <w:r w:rsidR="006E6C8C" w:rsidRPr="006D74B3">
        <w:rPr>
          <w:rFonts w:asciiTheme="majorHAnsi" w:hAnsiTheme="majorHAnsi"/>
          <w:sz w:val="22"/>
          <w:szCs w:val="22"/>
          <w:lang w:val="en-US"/>
        </w:rPr>
        <w:t xml:space="preserve">at: </w:t>
      </w:r>
    </w:p>
    <w:p w14:paraId="63516DFD" w14:textId="5A395CB7" w:rsidR="00FC2107" w:rsidRDefault="00C33759" w:rsidP="00FC2107">
      <w:pPr>
        <w:rPr>
          <w:rFonts w:asciiTheme="majorHAnsi" w:hAnsiTheme="majorHAnsi"/>
          <w:sz w:val="22"/>
          <w:szCs w:val="22"/>
          <w:lang w:val="en-US"/>
        </w:rPr>
      </w:pPr>
      <w:r w:rsidRPr="006D74B3">
        <w:rPr>
          <w:rStyle w:val="Strong"/>
          <w:rFonts w:asciiTheme="majorHAnsi" w:hAnsiTheme="majorHAnsi"/>
          <w:sz w:val="22"/>
          <w:szCs w:val="22"/>
        </w:rPr>
        <w:t>W:</w:t>
      </w:r>
      <w:r w:rsidRPr="006D74B3">
        <w:rPr>
          <w:rFonts w:asciiTheme="majorHAnsi" w:hAnsiTheme="majorHAnsi"/>
          <w:sz w:val="22"/>
          <w:szCs w:val="22"/>
          <w:lang w:val="en-US"/>
        </w:rPr>
        <w:t xml:space="preserve"> </w:t>
      </w:r>
      <w:r w:rsidRPr="006D74B3">
        <w:rPr>
          <w:rFonts w:asciiTheme="majorHAnsi" w:hAnsiTheme="majorHAnsi"/>
          <w:color w:val="83176C"/>
          <w:sz w:val="22"/>
          <w:szCs w:val="22"/>
          <w:lang w:val="en-US"/>
        </w:rPr>
        <w:t>limenetwork.net.au/resources-and-publications/slice-lime-seminars</w:t>
      </w:r>
      <w:r w:rsidRPr="006D74B3">
        <w:rPr>
          <w:rFonts w:asciiTheme="majorHAnsi" w:hAnsiTheme="majorHAnsi"/>
          <w:sz w:val="22"/>
          <w:szCs w:val="22"/>
          <w:lang w:val="en-US"/>
        </w:rPr>
        <w:t>.</w:t>
      </w:r>
    </w:p>
    <w:p w14:paraId="65A6CB58" w14:textId="77777777" w:rsidR="00FC2107" w:rsidRPr="00FC2107" w:rsidRDefault="00FC2107" w:rsidP="00FC2107">
      <w:pPr>
        <w:rPr>
          <w:rFonts w:asciiTheme="majorHAnsi" w:hAnsiTheme="majorHAnsi"/>
          <w:sz w:val="22"/>
          <w:szCs w:val="22"/>
          <w:lang w:val="en-US"/>
        </w:rPr>
      </w:pPr>
    </w:p>
    <w:p w14:paraId="167DB78B" w14:textId="71E7A573" w:rsidR="00516B5C" w:rsidRPr="006D74B3" w:rsidRDefault="00170F2C" w:rsidP="00C33759">
      <w:pPr>
        <w:pStyle w:val="Heading2"/>
        <w:rPr>
          <w:sz w:val="22"/>
          <w:szCs w:val="22"/>
          <w:lang w:val="en-US"/>
        </w:rPr>
      </w:pPr>
      <w:r w:rsidRPr="006D74B3">
        <w:rPr>
          <w:sz w:val="22"/>
          <w:szCs w:val="22"/>
          <w:lang w:val="en-US"/>
        </w:rPr>
        <w:t>Roles</w:t>
      </w:r>
      <w:r w:rsidR="00BD3EA6" w:rsidRPr="006D74B3">
        <w:rPr>
          <w:sz w:val="22"/>
          <w:szCs w:val="22"/>
          <w:lang w:val="en-US"/>
        </w:rPr>
        <w:t xml:space="preserve"> and Responsibilities</w:t>
      </w:r>
      <w:r w:rsidR="00FC2107">
        <w:rPr>
          <w:sz w:val="22"/>
          <w:szCs w:val="22"/>
          <w:lang w:val="en-US"/>
        </w:rPr>
        <w:t xml:space="preserve"> – LIME Supported Seminars</w:t>
      </w:r>
    </w:p>
    <w:p w14:paraId="6FF71ACC" w14:textId="77777777" w:rsidR="00516B5C" w:rsidRPr="006D74B3" w:rsidRDefault="00516B5C" w:rsidP="0088671C">
      <w:pPr>
        <w:pStyle w:val="Heading3"/>
        <w:rPr>
          <w:color w:val="auto"/>
          <w:sz w:val="22"/>
          <w:szCs w:val="22"/>
          <w:lang w:val="en-US"/>
        </w:rPr>
      </w:pPr>
      <w:r w:rsidRPr="006D74B3">
        <w:rPr>
          <w:color w:val="auto"/>
          <w:sz w:val="22"/>
          <w:szCs w:val="22"/>
          <w:lang w:val="en-US"/>
        </w:rPr>
        <w:t>The partner organisation will:</w:t>
      </w:r>
    </w:p>
    <w:p w14:paraId="7DB79BA8" w14:textId="7D60FC20" w:rsidR="00120EEA" w:rsidRPr="00DE2F1C" w:rsidRDefault="00120EEA" w:rsidP="00120EEA">
      <w:pPr>
        <w:pStyle w:val="ListParagraph"/>
        <w:numPr>
          <w:ilvl w:val="0"/>
          <w:numId w:val="10"/>
        </w:numPr>
        <w:shd w:val="clear" w:color="auto" w:fill="FFFFFF"/>
        <w:ind w:left="709"/>
        <w:outlineLvl w:val="1"/>
        <w:rPr>
          <w:rFonts w:eastAsia="MS ??" w:cs="Arial"/>
          <w:color w:val="292929"/>
          <w:sz w:val="22"/>
          <w:szCs w:val="22"/>
          <w:lang w:val="en-US"/>
        </w:rPr>
      </w:pPr>
      <w:r w:rsidRPr="00DE2F1C">
        <w:rPr>
          <w:rFonts w:eastAsia="MS ??" w:cs="Arial"/>
          <w:color w:val="292929"/>
          <w:sz w:val="22"/>
          <w:szCs w:val="22"/>
          <w:lang w:val="en-US"/>
        </w:rPr>
        <w:t>Submit applications at least one month prior to the event;</w:t>
      </w:r>
    </w:p>
    <w:p w14:paraId="75CBF300" w14:textId="09510619" w:rsidR="00516B5C" w:rsidRPr="006D74B3" w:rsidRDefault="00120EEA" w:rsidP="00516B5C">
      <w:pPr>
        <w:pStyle w:val="ListParagraph"/>
        <w:widowControl w:val="0"/>
        <w:numPr>
          <w:ilvl w:val="0"/>
          <w:numId w:val="2"/>
        </w:numPr>
        <w:autoSpaceDE w:val="0"/>
        <w:autoSpaceDN w:val="0"/>
        <w:adjustRightInd w:val="0"/>
        <w:rPr>
          <w:rFonts w:asciiTheme="majorHAnsi" w:hAnsiTheme="majorHAnsi" w:cs="Times New Roman"/>
          <w:color w:val="000000"/>
          <w:sz w:val="22"/>
          <w:szCs w:val="22"/>
          <w:lang w:val="en-US"/>
        </w:rPr>
      </w:pPr>
      <w:r>
        <w:rPr>
          <w:rFonts w:asciiTheme="majorHAnsi" w:hAnsiTheme="majorHAnsi" w:cs="Times New Roman"/>
          <w:color w:val="000000"/>
          <w:sz w:val="22"/>
          <w:szCs w:val="22"/>
          <w:lang w:val="en-US"/>
        </w:rPr>
        <w:t>C</w:t>
      </w:r>
      <w:r w:rsidR="00516B5C" w:rsidRPr="006D74B3">
        <w:rPr>
          <w:rFonts w:asciiTheme="majorHAnsi" w:hAnsiTheme="majorHAnsi" w:cs="Times New Roman"/>
          <w:color w:val="000000"/>
          <w:sz w:val="22"/>
          <w:szCs w:val="22"/>
          <w:lang w:val="en-US"/>
        </w:rPr>
        <w:t>oordinate the location, date, speakers and any reading material</w:t>
      </w:r>
      <w:r w:rsidR="00170F2C" w:rsidRPr="006D74B3">
        <w:rPr>
          <w:rFonts w:asciiTheme="majorHAnsi" w:hAnsiTheme="majorHAnsi" w:cs="Times New Roman"/>
          <w:color w:val="000000"/>
          <w:sz w:val="22"/>
          <w:szCs w:val="22"/>
          <w:lang w:val="en-US"/>
        </w:rPr>
        <w:t xml:space="preserve"> for the event</w:t>
      </w:r>
      <w:r w:rsidR="00516B5C" w:rsidRPr="006D74B3">
        <w:rPr>
          <w:rFonts w:asciiTheme="majorHAnsi" w:hAnsiTheme="majorHAnsi" w:cs="Times New Roman"/>
          <w:color w:val="000000"/>
          <w:sz w:val="22"/>
          <w:szCs w:val="22"/>
          <w:lang w:val="en-US"/>
        </w:rPr>
        <w:t>;</w:t>
      </w:r>
    </w:p>
    <w:p w14:paraId="5B3C773A" w14:textId="77777777" w:rsidR="001F44BF" w:rsidRPr="006D74B3" w:rsidRDefault="001F44BF" w:rsidP="001F44BF">
      <w:pPr>
        <w:pStyle w:val="ListParagraph"/>
        <w:numPr>
          <w:ilvl w:val="0"/>
          <w:numId w:val="2"/>
        </w:numPr>
        <w:rPr>
          <w:rFonts w:asciiTheme="majorHAnsi" w:hAnsiTheme="majorHAnsi" w:cs="Calibri"/>
          <w:sz w:val="22"/>
          <w:szCs w:val="22"/>
          <w:lang w:val="en-US"/>
        </w:rPr>
      </w:pPr>
      <w:r w:rsidRPr="006D74B3">
        <w:rPr>
          <w:rFonts w:asciiTheme="majorHAnsi" w:hAnsiTheme="majorHAnsi" w:cs="Calibri"/>
          <w:sz w:val="22"/>
          <w:szCs w:val="22"/>
          <w:lang w:val="en-US"/>
        </w:rPr>
        <w:t>Develop the event flyer and provide the opportunity for LIME to review it before it is distributed;</w:t>
      </w:r>
    </w:p>
    <w:p w14:paraId="623DE2C1" w14:textId="2AC5611C" w:rsidR="001F44BF" w:rsidRPr="006D74B3" w:rsidRDefault="001F44BF" w:rsidP="001F44BF">
      <w:pPr>
        <w:pStyle w:val="ListParagraph"/>
        <w:numPr>
          <w:ilvl w:val="0"/>
          <w:numId w:val="2"/>
        </w:numPr>
        <w:rPr>
          <w:rFonts w:asciiTheme="majorHAnsi" w:hAnsiTheme="majorHAnsi" w:cs="Calibri"/>
          <w:sz w:val="22"/>
          <w:szCs w:val="22"/>
          <w:lang w:val="en-US"/>
        </w:rPr>
      </w:pPr>
      <w:r w:rsidRPr="006D74B3">
        <w:rPr>
          <w:rFonts w:asciiTheme="majorHAnsi" w:hAnsiTheme="majorHAnsi" w:cs="Calibri"/>
          <w:sz w:val="22"/>
          <w:szCs w:val="22"/>
          <w:lang w:val="en-US"/>
        </w:rPr>
        <w:t>Include the LIME logo on event flyers and notifications;</w:t>
      </w:r>
    </w:p>
    <w:p w14:paraId="38597305" w14:textId="4E7997A4" w:rsidR="00516B5C" w:rsidRPr="006D74B3" w:rsidRDefault="00516B5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Create the online stream</w:t>
      </w:r>
      <w:r w:rsidR="00170F2C" w:rsidRPr="006D74B3">
        <w:rPr>
          <w:rFonts w:asciiTheme="majorHAnsi" w:hAnsiTheme="majorHAnsi" w:cs="Calibri"/>
          <w:sz w:val="22"/>
          <w:szCs w:val="22"/>
          <w:lang w:val="en-US"/>
        </w:rPr>
        <w:t xml:space="preserve"> and</w:t>
      </w:r>
      <w:r w:rsidR="005B0684" w:rsidRPr="006D74B3">
        <w:rPr>
          <w:rFonts w:asciiTheme="majorHAnsi" w:hAnsiTheme="majorHAnsi" w:cs="Calibri"/>
          <w:sz w:val="22"/>
          <w:szCs w:val="22"/>
          <w:lang w:val="en-US"/>
        </w:rPr>
        <w:t>/or</w:t>
      </w:r>
      <w:r w:rsidR="00170F2C" w:rsidRPr="006D74B3">
        <w:rPr>
          <w:rFonts w:asciiTheme="majorHAnsi" w:hAnsiTheme="majorHAnsi" w:cs="Calibri"/>
          <w:sz w:val="22"/>
          <w:szCs w:val="22"/>
          <w:lang w:val="en-US"/>
        </w:rPr>
        <w:t xml:space="preserve"> recording (including chat capability where possible), via their IT department</w:t>
      </w:r>
      <w:r w:rsidRPr="006D74B3">
        <w:rPr>
          <w:rFonts w:asciiTheme="majorHAnsi" w:hAnsiTheme="majorHAnsi" w:cs="Calibri"/>
          <w:sz w:val="22"/>
          <w:szCs w:val="22"/>
          <w:lang w:val="en-US"/>
        </w:rPr>
        <w:t>;</w:t>
      </w:r>
    </w:p>
    <w:p w14:paraId="727168D4" w14:textId="3E3EF706" w:rsidR="00094883" w:rsidRPr="006D74B3" w:rsidRDefault="00094883"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 xml:space="preserve">Send a link to the online </w:t>
      </w:r>
      <w:r w:rsidR="005B0684" w:rsidRPr="006D74B3">
        <w:rPr>
          <w:rFonts w:asciiTheme="majorHAnsi" w:hAnsiTheme="majorHAnsi" w:cs="Calibri"/>
          <w:sz w:val="22"/>
          <w:szCs w:val="22"/>
          <w:lang w:val="en-US"/>
        </w:rPr>
        <w:t>stream</w:t>
      </w:r>
      <w:r w:rsidRPr="006D74B3">
        <w:rPr>
          <w:rFonts w:asciiTheme="majorHAnsi" w:hAnsiTheme="majorHAnsi" w:cs="Calibri"/>
          <w:sz w:val="22"/>
          <w:szCs w:val="22"/>
          <w:lang w:val="en-US"/>
        </w:rPr>
        <w:t xml:space="preserve"> for circulation to LIME Members</w:t>
      </w:r>
      <w:r w:rsidR="005B0684" w:rsidRPr="006D74B3">
        <w:rPr>
          <w:rFonts w:asciiTheme="majorHAnsi" w:hAnsiTheme="majorHAnsi" w:cs="Calibri"/>
          <w:sz w:val="22"/>
          <w:szCs w:val="22"/>
          <w:lang w:val="en-US"/>
        </w:rPr>
        <w:t>;</w:t>
      </w:r>
    </w:p>
    <w:p w14:paraId="5A9E5231" w14:textId="0ACB9B41" w:rsidR="00516B5C" w:rsidRPr="006D74B3" w:rsidRDefault="00516B5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Promote the event to their networks</w:t>
      </w:r>
      <w:r w:rsidR="0088671C" w:rsidRPr="006D74B3">
        <w:rPr>
          <w:rFonts w:asciiTheme="majorHAnsi" w:hAnsiTheme="majorHAnsi" w:cs="Calibri"/>
          <w:sz w:val="22"/>
          <w:szCs w:val="22"/>
          <w:lang w:val="en-US"/>
        </w:rPr>
        <w:t>;</w:t>
      </w:r>
    </w:p>
    <w:p w14:paraId="33A5A863" w14:textId="77777777" w:rsidR="00094883" w:rsidRPr="006D74B3" w:rsidRDefault="0088671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Cover any room hire, speakers, catering and other fees</w:t>
      </w:r>
      <w:r w:rsidR="00094883" w:rsidRPr="006D74B3">
        <w:rPr>
          <w:rFonts w:asciiTheme="majorHAnsi" w:hAnsiTheme="majorHAnsi" w:cs="Calibri"/>
          <w:sz w:val="22"/>
          <w:szCs w:val="22"/>
          <w:lang w:val="en-US"/>
        </w:rPr>
        <w:t>;</w:t>
      </w:r>
    </w:p>
    <w:p w14:paraId="2F20723F" w14:textId="55AA7637" w:rsidR="0088671C" w:rsidRPr="006D74B3" w:rsidRDefault="00094883" w:rsidP="00094883">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Provide a file of the recording after the event for uploading to the LIME YouTube channel.</w:t>
      </w:r>
    </w:p>
    <w:p w14:paraId="06C417AB" w14:textId="64CB873B" w:rsidR="00516B5C" w:rsidRPr="006D74B3" w:rsidRDefault="00516B5C" w:rsidP="0088671C">
      <w:pPr>
        <w:pStyle w:val="Heading3"/>
        <w:rPr>
          <w:color w:val="auto"/>
          <w:sz w:val="22"/>
          <w:szCs w:val="22"/>
          <w:lang w:val="en-US"/>
        </w:rPr>
      </w:pPr>
      <w:r w:rsidRPr="006D74B3">
        <w:rPr>
          <w:color w:val="auto"/>
          <w:sz w:val="22"/>
          <w:szCs w:val="22"/>
          <w:lang w:val="en-US"/>
        </w:rPr>
        <w:t>The LIME Network will</w:t>
      </w:r>
      <w:r w:rsidR="0088671C" w:rsidRPr="006D74B3">
        <w:rPr>
          <w:color w:val="auto"/>
          <w:sz w:val="22"/>
          <w:szCs w:val="22"/>
          <w:lang w:val="en-US"/>
        </w:rPr>
        <w:t>:</w:t>
      </w:r>
    </w:p>
    <w:p w14:paraId="2BCCA3E2" w14:textId="4D69CABF" w:rsidR="00516B5C" w:rsidRPr="006D74B3" w:rsidRDefault="0088671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Work</w:t>
      </w:r>
      <w:r w:rsidR="00516B5C" w:rsidRPr="006D74B3">
        <w:rPr>
          <w:rFonts w:asciiTheme="majorHAnsi" w:hAnsiTheme="majorHAnsi" w:cs="Calibri"/>
          <w:sz w:val="22"/>
          <w:szCs w:val="22"/>
          <w:lang w:val="en-US"/>
        </w:rPr>
        <w:t xml:space="preserve"> with </w:t>
      </w:r>
      <w:r w:rsidRPr="006D74B3">
        <w:rPr>
          <w:rFonts w:asciiTheme="majorHAnsi" w:hAnsiTheme="majorHAnsi" w:cs="Calibri"/>
          <w:sz w:val="22"/>
          <w:szCs w:val="22"/>
          <w:lang w:val="en-US"/>
        </w:rPr>
        <w:t xml:space="preserve">the </w:t>
      </w:r>
      <w:r w:rsidR="00516B5C" w:rsidRPr="006D74B3">
        <w:rPr>
          <w:rFonts w:asciiTheme="majorHAnsi" w:hAnsiTheme="majorHAnsi" w:cs="Calibri"/>
          <w:sz w:val="22"/>
          <w:szCs w:val="22"/>
          <w:lang w:val="en-US"/>
        </w:rPr>
        <w:t xml:space="preserve">partner </w:t>
      </w:r>
      <w:r w:rsidR="00B01911" w:rsidRPr="006D74B3">
        <w:rPr>
          <w:rFonts w:asciiTheme="majorHAnsi" w:hAnsiTheme="majorHAnsi" w:cs="Calibri"/>
          <w:sz w:val="22"/>
          <w:szCs w:val="22"/>
          <w:lang w:val="en-US"/>
        </w:rPr>
        <w:t>organisation</w:t>
      </w:r>
      <w:r w:rsidR="00516B5C" w:rsidRPr="006D74B3">
        <w:rPr>
          <w:rFonts w:asciiTheme="majorHAnsi" w:hAnsiTheme="majorHAnsi" w:cs="Calibri"/>
          <w:sz w:val="22"/>
          <w:szCs w:val="22"/>
          <w:lang w:val="en-US"/>
        </w:rPr>
        <w:t xml:space="preserve"> IT </w:t>
      </w:r>
      <w:r w:rsidR="00170F2C" w:rsidRPr="006D74B3">
        <w:rPr>
          <w:rFonts w:asciiTheme="majorHAnsi" w:hAnsiTheme="majorHAnsi" w:cs="Calibri"/>
          <w:sz w:val="22"/>
          <w:szCs w:val="22"/>
          <w:lang w:val="en-US"/>
        </w:rPr>
        <w:t>department</w:t>
      </w:r>
      <w:r w:rsidR="00516B5C" w:rsidRPr="006D74B3">
        <w:rPr>
          <w:rFonts w:asciiTheme="majorHAnsi" w:hAnsiTheme="majorHAnsi" w:cs="Calibri"/>
          <w:sz w:val="22"/>
          <w:szCs w:val="22"/>
          <w:lang w:val="en-US"/>
        </w:rPr>
        <w:t xml:space="preserve"> to set up the online stream</w:t>
      </w:r>
      <w:r w:rsidR="00170F2C" w:rsidRPr="006D74B3">
        <w:rPr>
          <w:rFonts w:asciiTheme="majorHAnsi" w:hAnsiTheme="majorHAnsi" w:cs="Calibri"/>
          <w:sz w:val="22"/>
          <w:szCs w:val="22"/>
          <w:lang w:val="en-US"/>
        </w:rPr>
        <w:t xml:space="preserve"> and recording;</w:t>
      </w:r>
    </w:p>
    <w:p w14:paraId="48CC4F8C" w14:textId="0500F8F1" w:rsidR="0088671C" w:rsidRPr="006D74B3" w:rsidRDefault="0088671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Contribute to any online stream set up costs</w:t>
      </w:r>
      <w:r w:rsidR="00BD0B23" w:rsidRPr="006D74B3">
        <w:rPr>
          <w:rFonts w:asciiTheme="majorHAnsi" w:hAnsiTheme="majorHAnsi" w:cs="Calibri"/>
          <w:sz w:val="22"/>
          <w:szCs w:val="22"/>
          <w:lang w:val="en-US"/>
        </w:rPr>
        <w:t xml:space="preserve"> if possible</w:t>
      </w:r>
      <w:r w:rsidRPr="006D74B3">
        <w:rPr>
          <w:rFonts w:asciiTheme="majorHAnsi" w:hAnsiTheme="majorHAnsi" w:cs="Calibri"/>
          <w:sz w:val="22"/>
          <w:szCs w:val="22"/>
          <w:lang w:val="en-US"/>
        </w:rPr>
        <w:t>;</w:t>
      </w:r>
      <w:r w:rsidR="00170F2C" w:rsidRPr="006D74B3">
        <w:rPr>
          <w:rFonts w:asciiTheme="majorHAnsi" w:hAnsiTheme="majorHAnsi" w:cs="Calibri"/>
          <w:sz w:val="22"/>
          <w:szCs w:val="22"/>
          <w:lang w:val="en-US"/>
        </w:rPr>
        <w:t xml:space="preserve"> </w:t>
      </w:r>
    </w:p>
    <w:p w14:paraId="64B7E7BF" w14:textId="4DE76FBA" w:rsidR="00516B5C" w:rsidRPr="006D74B3" w:rsidRDefault="00516B5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Email all LIME members about the event (2-3 weeks prior)</w:t>
      </w:r>
      <w:r w:rsidR="00B01911" w:rsidRPr="006D74B3">
        <w:rPr>
          <w:rFonts w:asciiTheme="majorHAnsi" w:hAnsiTheme="majorHAnsi" w:cs="Calibri"/>
          <w:sz w:val="22"/>
          <w:szCs w:val="22"/>
          <w:lang w:val="en-US"/>
        </w:rPr>
        <w:t>;</w:t>
      </w:r>
    </w:p>
    <w:p w14:paraId="7E4271A2" w14:textId="17ECA87F" w:rsidR="00516B5C" w:rsidRPr="006D74B3" w:rsidRDefault="00AB028A"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 xml:space="preserve">Send a reminder </w:t>
      </w:r>
      <w:r w:rsidR="00516B5C" w:rsidRPr="006D74B3">
        <w:rPr>
          <w:rFonts w:asciiTheme="majorHAnsi" w:hAnsiTheme="majorHAnsi" w:cs="Calibri"/>
          <w:sz w:val="22"/>
          <w:szCs w:val="22"/>
          <w:lang w:val="en-US"/>
        </w:rPr>
        <w:t xml:space="preserve">email to all members </w:t>
      </w:r>
      <w:r w:rsidRPr="006D74B3">
        <w:rPr>
          <w:rFonts w:asciiTheme="majorHAnsi" w:hAnsiTheme="majorHAnsi" w:cs="Calibri"/>
          <w:sz w:val="22"/>
          <w:szCs w:val="22"/>
          <w:lang w:val="en-US"/>
        </w:rPr>
        <w:t xml:space="preserve">on the </w:t>
      </w:r>
      <w:r w:rsidR="00516B5C" w:rsidRPr="006D74B3">
        <w:rPr>
          <w:rFonts w:asciiTheme="majorHAnsi" w:hAnsiTheme="majorHAnsi" w:cs="Calibri"/>
          <w:sz w:val="22"/>
          <w:szCs w:val="22"/>
          <w:lang w:val="en-US"/>
        </w:rPr>
        <w:t>day before</w:t>
      </w:r>
      <w:r w:rsidRPr="006D74B3">
        <w:rPr>
          <w:rFonts w:asciiTheme="majorHAnsi" w:hAnsiTheme="majorHAnsi" w:cs="Calibri"/>
          <w:sz w:val="22"/>
          <w:szCs w:val="22"/>
          <w:lang w:val="en-US"/>
        </w:rPr>
        <w:t xml:space="preserve"> or on the </w:t>
      </w:r>
      <w:r w:rsidR="00516B5C" w:rsidRPr="006D74B3">
        <w:rPr>
          <w:rFonts w:asciiTheme="majorHAnsi" w:hAnsiTheme="majorHAnsi" w:cs="Calibri"/>
          <w:sz w:val="22"/>
          <w:szCs w:val="22"/>
          <w:lang w:val="en-US"/>
        </w:rPr>
        <w:t>day of event</w:t>
      </w:r>
      <w:r w:rsidR="00B01911" w:rsidRPr="006D74B3">
        <w:rPr>
          <w:rFonts w:asciiTheme="majorHAnsi" w:hAnsiTheme="majorHAnsi" w:cs="Calibri"/>
          <w:sz w:val="22"/>
          <w:szCs w:val="22"/>
          <w:lang w:val="en-US"/>
        </w:rPr>
        <w:t>;</w:t>
      </w:r>
    </w:p>
    <w:p w14:paraId="00761AEC" w14:textId="5B2DE2E2" w:rsidR="00516B5C" w:rsidRPr="006D74B3" w:rsidRDefault="00516B5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Put details on the front page of our website</w:t>
      </w:r>
      <w:r w:rsidR="00B01911" w:rsidRPr="006D74B3">
        <w:rPr>
          <w:rFonts w:asciiTheme="majorHAnsi" w:hAnsiTheme="majorHAnsi" w:cs="Calibri"/>
          <w:sz w:val="22"/>
          <w:szCs w:val="22"/>
          <w:lang w:val="en-US"/>
        </w:rPr>
        <w:t>;</w:t>
      </w:r>
    </w:p>
    <w:p w14:paraId="4DF374E6" w14:textId="555EDC78" w:rsidR="00342EC5" w:rsidRPr="006D74B3" w:rsidRDefault="00120EEA" w:rsidP="00342EC5">
      <w:pPr>
        <w:pStyle w:val="ListParagraph"/>
        <w:widowControl w:val="0"/>
        <w:numPr>
          <w:ilvl w:val="0"/>
          <w:numId w:val="2"/>
        </w:numPr>
        <w:autoSpaceDE w:val="0"/>
        <w:autoSpaceDN w:val="0"/>
        <w:adjustRightInd w:val="0"/>
        <w:rPr>
          <w:rFonts w:asciiTheme="majorHAnsi" w:hAnsiTheme="majorHAnsi" w:cs="Calibri"/>
          <w:sz w:val="22"/>
          <w:szCs w:val="22"/>
          <w:lang w:val="en-US"/>
        </w:rPr>
      </w:pPr>
      <w:r>
        <w:rPr>
          <w:rFonts w:asciiTheme="majorHAnsi" w:hAnsiTheme="majorHAnsi" w:cs="Calibri"/>
          <w:sz w:val="22"/>
          <w:szCs w:val="22"/>
          <w:lang w:val="en-US"/>
        </w:rPr>
        <w:t xml:space="preserve">Post on Facebook, </w:t>
      </w:r>
      <w:r w:rsidR="00516B5C" w:rsidRPr="006D74B3">
        <w:rPr>
          <w:rFonts w:asciiTheme="majorHAnsi" w:hAnsiTheme="majorHAnsi" w:cs="Calibri"/>
          <w:sz w:val="22"/>
          <w:szCs w:val="22"/>
          <w:lang w:val="en-US"/>
        </w:rPr>
        <w:t>Twitter</w:t>
      </w:r>
      <w:r>
        <w:rPr>
          <w:rFonts w:asciiTheme="majorHAnsi" w:hAnsiTheme="majorHAnsi" w:cs="Calibri"/>
          <w:sz w:val="22"/>
          <w:szCs w:val="22"/>
          <w:lang w:val="en-US"/>
        </w:rPr>
        <w:t xml:space="preserve"> and Instagram</w:t>
      </w:r>
      <w:r w:rsidR="00170F2C" w:rsidRPr="006D74B3">
        <w:rPr>
          <w:rFonts w:asciiTheme="majorHAnsi" w:hAnsiTheme="majorHAnsi" w:cs="Calibri"/>
          <w:sz w:val="22"/>
          <w:szCs w:val="22"/>
          <w:lang w:val="en-US"/>
        </w:rPr>
        <w:t>;</w:t>
      </w:r>
    </w:p>
    <w:p w14:paraId="0477FDF8" w14:textId="2057BC6D" w:rsidR="00170F2C" w:rsidRPr="006D74B3" w:rsidRDefault="00170F2C" w:rsidP="00342EC5">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Report on the event in the following LIME Network Newsletter;</w:t>
      </w:r>
    </w:p>
    <w:p w14:paraId="3A95CFF5" w14:textId="12ECBB2D" w:rsidR="00170F2C" w:rsidRPr="006D74B3" w:rsidRDefault="00170F2C" w:rsidP="00342EC5">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Host the video recording on the LIME Network YouTube channel.</w:t>
      </w:r>
    </w:p>
    <w:p w14:paraId="61476ECF" w14:textId="77777777" w:rsidR="00120EEA" w:rsidRDefault="00120EEA">
      <w:pPr>
        <w:rPr>
          <w:rFonts w:asciiTheme="majorHAnsi" w:eastAsiaTheme="majorEastAsia" w:hAnsiTheme="majorHAnsi" w:cstheme="majorBidi"/>
          <w:b/>
          <w:bCs/>
          <w:color w:val="4F81BD" w:themeColor="accent1"/>
          <w:sz w:val="22"/>
          <w:szCs w:val="22"/>
          <w:lang w:val="en-US"/>
        </w:rPr>
      </w:pPr>
      <w:r>
        <w:rPr>
          <w:sz w:val="22"/>
          <w:szCs w:val="22"/>
          <w:lang w:val="en-US"/>
        </w:rPr>
        <w:br w:type="page"/>
      </w:r>
    </w:p>
    <w:p w14:paraId="28C30080" w14:textId="5B17B873" w:rsidR="00BD0B23" w:rsidRPr="006D74B3" w:rsidRDefault="00BD0B23" w:rsidP="00BD0B23">
      <w:pPr>
        <w:pStyle w:val="Heading2"/>
        <w:rPr>
          <w:sz w:val="22"/>
          <w:szCs w:val="22"/>
          <w:lang w:val="en-US"/>
        </w:rPr>
      </w:pPr>
      <w:r w:rsidRPr="006D74B3">
        <w:rPr>
          <w:sz w:val="22"/>
          <w:szCs w:val="22"/>
          <w:lang w:val="en-US"/>
        </w:rPr>
        <w:lastRenderedPageBreak/>
        <w:t>Applications</w:t>
      </w:r>
      <w:r w:rsidR="00FC2107">
        <w:rPr>
          <w:sz w:val="22"/>
          <w:szCs w:val="22"/>
          <w:lang w:val="en-US"/>
        </w:rPr>
        <w:t xml:space="preserve"> – LIME Supported Seminars</w:t>
      </w:r>
    </w:p>
    <w:p w14:paraId="63088DEB" w14:textId="77777777" w:rsidR="00FC2107" w:rsidRDefault="00FC2107" w:rsidP="00AB028A">
      <w:pPr>
        <w:rPr>
          <w:sz w:val="22"/>
          <w:szCs w:val="22"/>
        </w:rPr>
      </w:pPr>
    </w:p>
    <w:p w14:paraId="234B089A" w14:textId="302C7A4C" w:rsidR="00120EEA" w:rsidRDefault="00BD0B23" w:rsidP="00AB028A">
      <w:pPr>
        <w:rPr>
          <w:rFonts w:asciiTheme="majorHAnsi" w:eastAsiaTheme="majorEastAsia" w:hAnsiTheme="majorHAnsi" w:cstheme="majorBidi"/>
          <w:bCs/>
          <w:color w:val="4F81BD" w:themeColor="accent1"/>
          <w:sz w:val="22"/>
          <w:szCs w:val="22"/>
        </w:rPr>
      </w:pPr>
      <w:r w:rsidRPr="006D74B3">
        <w:rPr>
          <w:sz w:val="22"/>
          <w:szCs w:val="22"/>
        </w:rPr>
        <w:t xml:space="preserve">To link your event with the Slice of LIME </w:t>
      </w:r>
      <w:r w:rsidR="00120EEA">
        <w:rPr>
          <w:sz w:val="22"/>
          <w:szCs w:val="22"/>
        </w:rPr>
        <w:t xml:space="preserve">Online </w:t>
      </w:r>
      <w:r w:rsidRPr="006D74B3">
        <w:rPr>
          <w:sz w:val="22"/>
          <w:szCs w:val="22"/>
        </w:rPr>
        <w:t>Seminars, please submit an application form</w:t>
      </w:r>
      <w:r w:rsidR="00120EEA">
        <w:rPr>
          <w:sz w:val="22"/>
          <w:szCs w:val="22"/>
        </w:rPr>
        <w:t xml:space="preserve"> (</w:t>
      </w:r>
      <w:r w:rsidR="00FC2107">
        <w:rPr>
          <w:sz w:val="22"/>
          <w:szCs w:val="22"/>
        </w:rPr>
        <w:t>on the following page</w:t>
      </w:r>
      <w:r w:rsidR="00120EEA">
        <w:rPr>
          <w:sz w:val="22"/>
          <w:szCs w:val="22"/>
        </w:rPr>
        <w:t>)</w:t>
      </w:r>
      <w:r w:rsidRPr="006D74B3">
        <w:rPr>
          <w:sz w:val="22"/>
          <w:szCs w:val="22"/>
        </w:rPr>
        <w:t>, which will be assessed by the Slice of LIME</w:t>
      </w:r>
      <w:r w:rsidR="00120EEA">
        <w:rPr>
          <w:sz w:val="22"/>
          <w:szCs w:val="22"/>
        </w:rPr>
        <w:t xml:space="preserve"> Sub-</w:t>
      </w:r>
      <w:r w:rsidRPr="006D74B3">
        <w:rPr>
          <w:sz w:val="22"/>
          <w:szCs w:val="22"/>
        </w:rPr>
        <w:t>Committee.</w:t>
      </w:r>
      <w:r w:rsidR="00AB028A" w:rsidRPr="006D74B3">
        <w:rPr>
          <w:rFonts w:asciiTheme="majorHAnsi" w:eastAsiaTheme="majorEastAsia" w:hAnsiTheme="majorHAnsi" w:cstheme="majorBidi"/>
          <w:bCs/>
          <w:color w:val="4F81BD" w:themeColor="accent1"/>
          <w:sz w:val="22"/>
          <w:szCs w:val="22"/>
        </w:rPr>
        <w:t xml:space="preserve"> </w:t>
      </w:r>
    </w:p>
    <w:p w14:paraId="5E4E7C2A" w14:textId="77777777" w:rsidR="00120EEA" w:rsidRDefault="00120EEA" w:rsidP="00AB028A">
      <w:pPr>
        <w:rPr>
          <w:rFonts w:asciiTheme="majorHAnsi" w:eastAsiaTheme="majorEastAsia" w:hAnsiTheme="majorHAnsi" w:cstheme="majorBidi"/>
          <w:bCs/>
          <w:color w:val="4F81BD" w:themeColor="accent1"/>
          <w:sz w:val="22"/>
          <w:szCs w:val="22"/>
        </w:rPr>
      </w:pPr>
    </w:p>
    <w:p w14:paraId="272823DC" w14:textId="3FBA715D" w:rsidR="00FC2107" w:rsidRPr="00FC2107" w:rsidRDefault="00FC2107" w:rsidP="00AB028A">
      <w:pPr>
        <w:rPr>
          <w:b/>
          <w:sz w:val="22"/>
          <w:szCs w:val="22"/>
        </w:rPr>
      </w:pPr>
      <w:r w:rsidRPr="00FC2107">
        <w:rPr>
          <w:b/>
          <w:sz w:val="22"/>
          <w:szCs w:val="22"/>
        </w:rPr>
        <w:t xml:space="preserve">Requirements: </w:t>
      </w:r>
    </w:p>
    <w:p w14:paraId="1794B47C" w14:textId="77777777" w:rsidR="00FC2107" w:rsidRPr="00FC2107" w:rsidRDefault="00FC2107" w:rsidP="00FC2107">
      <w:pPr>
        <w:pStyle w:val="ListParagraph"/>
        <w:numPr>
          <w:ilvl w:val="0"/>
          <w:numId w:val="10"/>
        </w:numPr>
        <w:rPr>
          <w:rFonts w:asciiTheme="majorHAnsi" w:eastAsiaTheme="majorEastAsia" w:hAnsiTheme="majorHAnsi" w:cstheme="majorBidi"/>
          <w:bCs/>
          <w:color w:val="000000" w:themeColor="text1"/>
          <w:sz w:val="22"/>
          <w:szCs w:val="22"/>
        </w:rPr>
      </w:pPr>
      <w:r w:rsidRPr="00FC2107">
        <w:rPr>
          <w:sz w:val="22"/>
          <w:szCs w:val="22"/>
          <w:u w:val="single"/>
        </w:rPr>
        <w:t>The event topic needs to be relevant for LIME Network members</w:t>
      </w:r>
      <w:r w:rsidRPr="00FC2107">
        <w:rPr>
          <w:sz w:val="22"/>
          <w:szCs w:val="22"/>
        </w:rPr>
        <w:t>, demonstrating</w:t>
      </w:r>
      <w:r w:rsidRPr="00FC2107">
        <w:rPr>
          <w:rFonts w:asciiTheme="majorHAnsi" w:hAnsiTheme="majorHAnsi"/>
          <w:sz w:val="22"/>
          <w:szCs w:val="22"/>
        </w:rPr>
        <w:t xml:space="preserve"> a clear focus on the learning and teaching of Indigenous health in health professional education, and /or the recruitment and graduation of Indigenous health professional students.</w:t>
      </w:r>
    </w:p>
    <w:p w14:paraId="3EDCB1B1" w14:textId="77777777" w:rsidR="00FC2107" w:rsidRPr="00FC2107" w:rsidRDefault="00FC2107" w:rsidP="00FC2107">
      <w:pPr>
        <w:pStyle w:val="ListParagraph"/>
        <w:ind w:left="1080"/>
        <w:rPr>
          <w:rFonts w:asciiTheme="majorHAnsi" w:eastAsiaTheme="majorEastAsia" w:hAnsiTheme="majorHAnsi" w:cstheme="majorBidi"/>
          <w:bCs/>
          <w:color w:val="000000" w:themeColor="text1"/>
          <w:sz w:val="22"/>
          <w:szCs w:val="22"/>
          <w:u w:val="single"/>
        </w:rPr>
      </w:pPr>
    </w:p>
    <w:p w14:paraId="3A0DE5F4" w14:textId="1D7D3D17" w:rsidR="00FC2107" w:rsidRPr="00FC2107" w:rsidRDefault="00FC2107" w:rsidP="00FC2107">
      <w:pPr>
        <w:pStyle w:val="ListParagraph"/>
        <w:numPr>
          <w:ilvl w:val="0"/>
          <w:numId w:val="10"/>
        </w:numPr>
        <w:rPr>
          <w:rFonts w:asciiTheme="majorHAnsi" w:eastAsiaTheme="majorEastAsia" w:hAnsiTheme="majorHAnsi" w:cstheme="majorBidi"/>
          <w:bCs/>
          <w:color w:val="000000" w:themeColor="text1"/>
          <w:sz w:val="22"/>
          <w:szCs w:val="22"/>
          <w:u w:val="single"/>
        </w:rPr>
      </w:pPr>
      <w:r>
        <w:rPr>
          <w:sz w:val="22"/>
          <w:szCs w:val="22"/>
          <w:u w:val="single"/>
        </w:rPr>
        <w:t xml:space="preserve">There is a </w:t>
      </w:r>
      <w:proofErr w:type="gramStart"/>
      <w:r>
        <w:rPr>
          <w:sz w:val="22"/>
          <w:szCs w:val="22"/>
          <w:u w:val="single"/>
        </w:rPr>
        <w:t>two</w:t>
      </w:r>
      <w:r w:rsidRPr="00FC2107">
        <w:rPr>
          <w:sz w:val="22"/>
          <w:szCs w:val="22"/>
          <w:u w:val="single"/>
        </w:rPr>
        <w:t xml:space="preserve"> hour</w:t>
      </w:r>
      <w:proofErr w:type="gramEnd"/>
      <w:r w:rsidRPr="00FC2107">
        <w:rPr>
          <w:sz w:val="22"/>
          <w:szCs w:val="22"/>
          <w:u w:val="single"/>
        </w:rPr>
        <w:t xml:space="preserve"> limit</w:t>
      </w:r>
      <w:r>
        <w:rPr>
          <w:sz w:val="22"/>
          <w:szCs w:val="22"/>
          <w:u w:val="single"/>
        </w:rPr>
        <w:t xml:space="preserve"> on seminar duration</w:t>
      </w:r>
      <w:r w:rsidRPr="00FC2107">
        <w:rPr>
          <w:sz w:val="22"/>
          <w:szCs w:val="22"/>
        </w:rPr>
        <w:t>. If your seminar is longer than two hours, identify the session/s that will be selected for the Slice of LIME component, or indicate that editing will be undertaken</w:t>
      </w:r>
      <w:r>
        <w:rPr>
          <w:sz w:val="22"/>
          <w:szCs w:val="22"/>
        </w:rPr>
        <w:t>.</w:t>
      </w:r>
    </w:p>
    <w:p w14:paraId="3399B96E" w14:textId="77777777" w:rsidR="00FC2107" w:rsidRPr="00FC2107" w:rsidRDefault="00FC2107" w:rsidP="00FC2107">
      <w:pPr>
        <w:pStyle w:val="ListParagraph"/>
        <w:ind w:left="1080"/>
        <w:rPr>
          <w:rFonts w:asciiTheme="majorHAnsi" w:eastAsiaTheme="majorEastAsia" w:hAnsiTheme="majorHAnsi" w:cstheme="majorBidi"/>
          <w:bCs/>
          <w:color w:val="000000" w:themeColor="text1"/>
          <w:sz w:val="22"/>
          <w:szCs w:val="22"/>
        </w:rPr>
      </w:pPr>
    </w:p>
    <w:p w14:paraId="74EBB552" w14:textId="77777777" w:rsidR="00FC2107" w:rsidRDefault="006B6E1D" w:rsidP="00F7080C">
      <w:pPr>
        <w:pStyle w:val="ListParagraph"/>
        <w:numPr>
          <w:ilvl w:val="0"/>
          <w:numId w:val="10"/>
        </w:numPr>
        <w:rPr>
          <w:rFonts w:asciiTheme="majorHAnsi" w:eastAsiaTheme="majorEastAsia" w:hAnsiTheme="majorHAnsi" w:cstheme="majorBidi"/>
          <w:bCs/>
          <w:color w:val="000000" w:themeColor="text1"/>
          <w:sz w:val="22"/>
          <w:szCs w:val="22"/>
        </w:rPr>
      </w:pPr>
      <w:r w:rsidRPr="00FC2107">
        <w:rPr>
          <w:rFonts w:asciiTheme="majorHAnsi" w:eastAsiaTheme="majorEastAsia" w:hAnsiTheme="majorHAnsi" w:cstheme="majorBidi"/>
          <w:bCs/>
          <w:color w:val="000000" w:themeColor="text1"/>
          <w:sz w:val="22"/>
          <w:szCs w:val="22"/>
          <w:u w:val="single"/>
        </w:rPr>
        <w:t>Applications must be receive</w:t>
      </w:r>
      <w:r w:rsidR="00081292" w:rsidRPr="00FC2107">
        <w:rPr>
          <w:rFonts w:asciiTheme="majorHAnsi" w:eastAsiaTheme="majorEastAsia" w:hAnsiTheme="majorHAnsi" w:cstheme="majorBidi"/>
          <w:bCs/>
          <w:color w:val="000000" w:themeColor="text1"/>
          <w:sz w:val="22"/>
          <w:szCs w:val="22"/>
          <w:u w:val="single"/>
        </w:rPr>
        <w:t>d</w:t>
      </w:r>
      <w:r w:rsidRPr="00FC2107">
        <w:rPr>
          <w:rFonts w:asciiTheme="majorHAnsi" w:eastAsiaTheme="majorEastAsia" w:hAnsiTheme="majorHAnsi" w:cstheme="majorBidi"/>
          <w:bCs/>
          <w:color w:val="000000" w:themeColor="text1"/>
          <w:sz w:val="22"/>
          <w:szCs w:val="22"/>
          <w:u w:val="single"/>
        </w:rPr>
        <w:t xml:space="preserve"> </w:t>
      </w:r>
      <w:r w:rsidR="00B34F1E" w:rsidRPr="00FC2107">
        <w:rPr>
          <w:rFonts w:asciiTheme="majorHAnsi" w:eastAsiaTheme="majorEastAsia" w:hAnsiTheme="majorHAnsi" w:cstheme="majorBidi"/>
          <w:bCs/>
          <w:color w:val="000000" w:themeColor="text1"/>
          <w:sz w:val="22"/>
          <w:szCs w:val="22"/>
          <w:u w:val="single"/>
        </w:rPr>
        <w:t>at least one month</w:t>
      </w:r>
      <w:r w:rsidRPr="00FC2107">
        <w:rPr>
          <w:rFonts w:asciiTheme="majorHAnsi" w:eastAsiaTheme="majorEastAsia" w:hAnsiTheme="majorHAnsi" w:cstheme="majorBidi"/>
          <w:bCs/>
          <w:color w:val="000000" w:themeColor="text1"/>
          <w:sz w:val="22"/>
          <w:szCs w:val="22"/>
          <w:u w:val="single"/>
        </w:rPr>
        <w:t xml:space="preserve"> prior to the event</w:t>
      </w:r>
      <w:r w:rsidR="00F7080C" w:rsidRPr="00FC2107">
        <w:rPr>
          <w:rFonts w:asciiTheme="majorHAnsi" w:eastAsiaTheme="majorEastAsia" w:hAnsiTheme="majorHAnsi" w:cstheme="majorBidi"/>
          <w:bCs/>
          <w:color w:val="000000" w:themeColor="text1"/>
          <w:sz w:val="22"/>
          <w:szCs w:val="22"/>
        </w:rPr>
        <w:t xml:space="preserve"> to allow time the committee to assess applications, for promotional material to be disseminated and for IT requirements to be arranged</w:t>
      </w:r>
      <w:r w:rsidRPr="00FC2107">
        <w:rPr>
          <w:rFonts w:asciiTheme="majorHAnsi" w:eastAsiaTheme="majorEastAsia" w:hAnsiTheme="majorHAnsi" w:cstheme="majorBidi"/>
          <w:bCs/>
          <w:color w:val="000000" w:themeColor="text1"/>
          <w:sz w:val="22"/>
          <w:szCs w:val="22"/>
        </w:rPr>
        <w:t>.</w:t>
      </w:r>
    </w:p>
    <w:p w14:paraId="0A6FD8B3" w14:textId="77777777" w:rsidR="00F7080C" w:rsidRDefault="00F7080C" w:rsidP="00120EEA">
      <w:pPr>
        <w:shd w:val="clear" w:color="auto" w:fill="FFFFFF"/>
        <w:outlineLvl w:val="1"/>
        <w:rPr>
          <w:rFonts w:eastAsia="MS ??" w:cs="Calibri"/>
          <w:color w:val="292929"/>
          <w:sz w:val="22"/>
          <w:szCs w:val="22"/>
          <w:lang w:val="en-US"/>
        </w:rPr>
      </w:pPr>
    </w:p>
    <w:p w14:paraId="1B1E9BC8" w14:textId="427C9461" w:rsidR="00120EEA" w:rsidRPr="005F3EFE" w:rsidRDefault="00120EEA" w:rsidP="00120EEA">
      <w:pPr>
        <w:shd w:val="clear" w:color="auto" w:fill="FFFFFF"/>
        <w:outlineLvl w:val="1"/>
        <w:rPr>
          <w:rFonts w:eastAsia="MS ??" w:cs="Calibri"/>
          <w:color w:val="292929"/>
          <w:sz w:val="22"/>
          <w:szCs w:val="22"/>
          <w:lang w:val="en-US"/>
        </w:rPr>
      </w:pPr>
      <w:r>
        <w:rPr>
          <w:rFonts w:eastAsia="MS ??" w:cs="Calibri"/>
          <w:color w:val="292929"/>
          <w:sz w:val="22"/>
          <w:szCs w:val="22"/>
          <w:lang w:val="en-US"/>
        </w:rPr>
        <w:t xml:space="preserve">The </w:t>
      </w:r>
      <w:r w:rsidRPr="005F3EFE">
        <w:rPr>
          <w:rFonts w:eastAsia="MS ??" w:cs="Calibri"/>
          <w:color w:val="292929"/>
          <w:sz w:val="22"/>
          <w:szCs w:val="22"/>
          <w:lang w:val="en-US"/>
        </w:rPr>
        <w:t>Slice of LIME Sub-Committee will consider alignment of the event to the following LIME Network</w:t>
      </w:r>
      <w:r w:rsidRPr="005F3EFE">
        <w:rPr>
          <w:rFonts w:cs="Calibri"/>
          <w:sz w:val="22"/>
          <w:szCs w:val="22"/>
        </w:rPr>
        <w:t xml:space="preserve"> objectives:</w:t>
      </w:r>
    </w:p>
    <w:p w14:paraId="004B19B5" w14:textId="77777777" w:rsidR="00120EEA" w:rsidRDefault="00120EEA" w:rsidP="00120EEA">
      <w:pPr>
        <w:pStyle w:val="ListParagraph"/>
        <w:numPr>
          <w:ilvl w:val="0"/>
          <w:numId w:val="10"/>
        </w:numPr>
        <w:shd w:val="clear" w:color="auto" w:fill="FFFFFF"/>
        <w:outlineLvl w:val="1"/>
        <w:rPr>
          <w:rFonts w:eastAsia="MS ??" w:cs="Calibri"/>
          <w:i/>
          <w:sz w:val="22"/>
          <w:szCs w:val="22"/>
        </w:rPr>
      </w:pPr>
      <w:r w:rsidRPr="005F3EFE">
        <w:rPr>
          <w:rFonts w:eastAsia="MS ??" w:cs="Calibri"/>
          <w:sz w:val="22"/>
          <w:szCs w:val="22"/>
        </w:rPr>
        <w:t xml:space="preserve">Professional Development, Capacity Building and Support </w:t>
      </w:r>
      <w:r>
        <w:rPr>
          <w:rFonts w:eastAsia="MS ??" w:cs="Calibri"/>
          <w:sz w:val="22"/>
          <w:szCs w:val="22"/>
        </w:rPr>
        <w:t>–</w:t>
      </w:r>
      <w:r w:rsidRPr="005F3EFE">
        <w:rPr>
          <w:rFonts w:eastAsia="MS ??" w:cs="Calibri"/>
          <w:sz w:val="22"/>
          <w:szCs w:val="22"/>
        </w:rPr>
        <w:t xml:space="preserve"> </w:t>
      </w:r>
      <w:r w:rsidRPr="005F3EFE">
        <w:rPr>
          <w:rFonts w:eastAsia="MS ??" w:cs="Calibri"/>
          <w:i/>
          <w:sz w:val="22"/>
          <w:szCs w:val="22"/>
        </w:rPr>
        <w:t>Does the proposed seminar encourage LIME Network members and their colleagues to engage with and deliver initiatives in Indigenous health education?</w:t>
      </w:r>
    </w:p>
    <w:p w14:paraId="6E0A047D" w14:textId="77777777" w:rsidR="00FC2107" w:rsidRPr="005F3EFE" w:rsidRDefault="00FC2107" w:rsidP="00FC2107">
      <w:pPr>
        <w:pStyle w:val="ListParagraph"/>
        <w:shd w:val="clear" w:color="auto" w:fill="FFFFFF"/>
        <w:ind w:left="1080"/>
        <w:outlineLvl w:val="1"/>
        <w:rPr>
          <w:rFonts w:eastAsia="MS ??" w:cs="Calibri"/>
          <w:i/>
          <w:sz w:val="22"/>
          <w:szCs w:val="22"/>
        </w:rPr>
      </w:pPr>
    </w:p>
    <w:p w14:paraId="5C25E442" w14:textId="77777777" w:rsidR="00120EEA" w:rsidRDefault="00120EEA" w:rsidP="00120EEA">
      <w:pPr>
        <w:pStyle w:val="ListParagraph"/>
        <w:numPr>
          <w:ilvl w:val="0"/>
          <w:numId w:val="10"/>
        </w:numPr>
        <w:shd w:val="clear" w:color="auto" w:fill="FFFFFF"/>
        <w:outlineLvl w:val="1"/>
        <w:rPr>
          <w:rFonts w:eastAsia="MS ??" w:cs="Calibri"/>
          <w:i/>
          <w:sz w:val="22"/>
          <w:szCs w:val="22"/>
        </w:rPr>
      </w:pPr>
      <w:r w:rsidRPr="005F3EFE">
        <w:rPr>
          <w:rFonts w:eastAsia="MS ??" w:cs="Calibri"/>
          <w:sz w:val="22"/>
          <w:szCs w:val="22"/>
        </w:rPr>
        <w:t xml:space="preserve">Professionalisation of the Discipline, Research and Evaluation - </w:t>
      </w:r>
      <w:r w:rsidRPr="005F3EFE">
        <w:rPr>
          <w:rFonts w:eastAsia="MS ??" w:cs="Calibri"/>
          <w:i/>
          <w:sz w:val="22"/>
          <w:szCs w:val="22"/>
        </w:rPr>
        <w:t>Does the proposed seminar encourage the development of Indigenous health as its own discipline by providing opportunities for networking, collaboration, and information sharing?</w:t>
      </w:r>
    </w:p>
    <w:p w14:paraId="115B12B1" w14:textId="77777777" w:rsidR="00FC2107" w:rsidRPr="00FC2107" w:rsidRDefault="00FC2107" w:rsidP="00FC2107">
      <w:pPr>
        <w:shd w:val="clear" w:color="auto" w:fill="FFFFFF"/>
        <w:outlineLvl w:val="1"/>
        <w:rPr>
          <w:rFonts w:eastAsia="MS ??" w:cs="Calibri"/>
          <w:i/>
          <w:sz w:val="22"/>
          <w:szCs w:val="22"/>
        </w:rPr>
      </w:pPr>
    </w:p>
    <w:p w14:paraId="34B297F6" w14:textId="77777777" w:rsidR="00120EEA" w:rsidRPr="005F3EFE" w:rsidRDefault="00120EEA" w:rsidP="00120EEA">
      <w:pPr>
        <w:pStyle w:val="ListParagraph"/>
        <w:numPr>
          <w:ilvl w:val="0"/>
          <w:numId w:val="10"/>
        </w:numPr>
        <w:shd w:val="clear" w:color="auto" w:fill="FFFFFF"/>
        <w:outlineLvl w:val="1"/>
        <w:rPr>
          <w:rFonts w:eastAsia="MS ??" w:cs="Calibri"/>
          <w:sz w:val="22"/>
          <w:szCs w:val="22"/>
        </w:rPr>
      </w:pPr>
      <w:r w:rsidRPr="005F3EFE">
        <w:rPr>
          <w:rFonts w:eastAsia="MS ??" w:cs="Calibri"/>
          <w:sz w:val="22"/>
          <w:szCs w:val="22"/>
        </w:rPr>
        <w:t xml:space="preserve">Multi-sectoral Networking - </w:t>
      </w:r>
      <w:r w:rsidRPr="005F3EFE">
        <w:rPr>
          <w:rFonts w:eastAsia="MS ??" w:cs="Calibri"/>
          <w:i/>
          <w:sz w:val="22"/>
          <w:szCs w:val="22"/>
        </w:rPr>
        <w:t>Does the proposed seminar encourage LIME Network members and their colleagues to work collaboratively, build linkages and share information across disciplines in health professional education, Indigenous health networks, Indigenous communities and organisations, medical student representatives and other health education networks?</w:t>
      </w:r>
    </w:p>
    <w:p w14:paraId="19C029C5" w14:textId="77777777" w:rsidR="00FC2107" w:rsidRDefault="00FC2107" w:rsidP="00FC2107">
      <w:pPr>
        <w:rPr>
          <w:rFonts w:asciiTheme="majorHAnsi" w:hAnsiTheme="majorHAnsi"/>
          <w:sz w:val="22"/>
          <w:szCs w:val="22"/>
        </w:rPr>
      </w:pPr>
    </w:p>
    <w:p w14:paraId="4A763575" w14:textId="6F412CFF" w:rsidR="00FC2107" w:rsidRPr="00FC2107" w:rsidRDefault="00FC2107" w:rsidP="00FC2107">
      <w:pPr>
        <w:rPr>
          <w:sz w:val="22"/>
          <w:szCs w:val="22"/>
        </w:rPr>
      </w:pPr>
      <w:r w:rsidRPr="00FC2107">
        <w:rPr>
          <w:rFonts w:asciiTheme="majorHAnsi" w:hAnsiTheme="majorHAnsi"/>
          <w:sz w:val="22"/>
          <w:szCs w:val="22"/>
        </w:rPr>
        <w:t xml:space="preserve">To determine </w:t>
      </w:r>
      <w:r>
        <w:rPr>
          <w:rFonts w:asciiTheme="majorHAnsi" w:hAnsiTheme="majorHAnsi"/>
          <w:sz w:val="22"/>
          <w:szCs w:val="22"/>
        </w:rPr>
        <w:t xml:space="preserve">if your event is suitable to be run as a Slice of LIME Online Seminar, please see the </w:t>
      </w:r>
      <w:r w:rsidRPr="00FC2107">
        <w:rPr>
          <w:rFonts w:asciiTheme="majorHAnsi" w:hAnsiTheme="majorHAnsi"/>
          <w:b/>
          <w:sz w:val="22"/>
          <w:szCs w:val="22"/>
        </w:rPr>
        <w:t>application</w:t>
      </w:r>
      <w:r>
        <w:rPr>
          <w:rFonts w:asciiTheme="majorHAnsi" w:hAnsiTheme="majorHAnsi"/>
          <w:sz w:val="22"/>
          <w:szCs w:val="22"/>
        </w:rPr>
        <w:t xml:space="preserve"> </w:t>
      </w:r>
      <w:r w:rsidRPr="00FC2107">
        <w:rPr>
          <w:rFonts w:asciiTheme="majorHAnsi" w:hAnsiTheme="majorHAnsi"/>
          <w:b/>
          <w:sz w:val="22"/>
          <w:szCs w:val="22"/>
        </w:rPr>
        <w:t>flow chart</w:t>
      </w:r>
      <w:r>
        <w:rPr>
          <w:rFonts w:asciiTheme="majorHAnsi" w:hAnsiTheme="majorHAnsi"/>
          <w:sz w:val="22"/>
          <w:szCs w:val="22"/>
        </w:rPr>
        <w:t xml:space="preserve"> on the following page.</w:t>
      </w:r>
    </w:p>
    <w:p w14:paraId="5548E835" w14:textId="77777777" w:rsidR="00FC2107" w:rsidRDefault="00FC2107">
      <w:pPr>
        <w:rPr>
          <w:rFonts w:asciiTheme="majorHAnsi" w:eastAsiaTheme="majorEastAsia" w:hAnsiTheme="majorHAnsi" w:cstheme="majorBidi"/>
          <w:b/>
          <w:bCs/>
          <w:color w:val="345A8A" w:themeColor="accent1" w:themeShade="B5"/>
          <w:sz w:val="32"/>
          <w:szCs w:val="32"/>
        </w:rPr>
      </w:pPr>
      <w:r>
        <w:br w:type="page"/>
      </w:r>
    </w:p>
    <w:p w14:paraId="7611A721" w14:textId="563FA778" w:rsidR="00FC2107" w:rsidRDefault="00FC2107" w:rsidP="00FC2107">
      <w:pPr>
        <w:pStyle w:val="Heading1"/>
        <w:jc w:val="center"/>
        <w:rPr>
          <w:color w:val="8064A2" w:themeColor="accent4"/>
        </w:rPr>
      </w:pPr>
      <w:r w:rsidRPr="003E5574">
        <w:rPr>
          <w:color w:val="8064A2" w:themeColor="accent4"/>
        </w:rPr>
        <w:lastRenderedPageBreak/>
        <w:t xml:space="preserve">Slice of LIME </w:t>
      </w:r>
      <w:r>
        <w:rPr>
          <w:color w:val="8064A2" w:themeColor="accent4"/>
        </w:rPr>
        <w:t xml:space="preserve">Online </w:t>
      </w:r>
      <w:r w:rsidRPr="003E5574">
        <w:rPr>
          <w:color w:val="8064A2" w:themeColor="accent4"/>
        </w:rPr>
        <w:t>Seminars</w:t>
      </w:r>
      <w:r>
        <w:rPr>
          <w:color w:val="8064A2" w:themeColor="accent4"/>
        </w:rPr>
        <w:t xml:space="preserve"> </w:t>
      </w:r>
      <w:r>
        <w:rPr>
          <w:color w:val="8064A2" w:themeColor="accent4"/>
        </w:rPr>
        <w:t>–</w:t>
      </w:r>
      <w:r>
        <w:rPr>
          <w:color w:val="8064A2" w:themeColor="accent4"/>
        </w:rPr>
        <w:t xml:space="preserve"> </w:t>
      </w:r>
      <w:r>
        <w:rPr>
          <w:color w:val="8064A2" w:themeColor="accent4"/>
        </w:rPr>
        <w:t>Application Flow Chart</w:t>
      </w:r>
    </w:p>
    <w:p w14:paraId="60680B63" w14:textId="34D181F0" w:rsidR="00FC2107" w:rsidRDefault="007C7D83">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noProof/>
          <w:color w:val="345A8A" w:themeColor="accent1" w:themeShade="B5"/>
          <w:sz w:val="32"/>
          <w:szCs w:val="32"/>
        </w:rPr>
        <w:drawing>
          <wp:inline distT="0" distB="0" distL="0" distR="0" wp14:anchorId="6472B1C5" wp14:editId="7DC343DC">
            <wp:extent cx="6031230" cy="85350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low Chart Example.jpg"/>
                    <pic:cNvPicPr/>
                  </pic:nvPicPr>
                  <pic:blipFill>
                    <a:blip r:embed="rId6"/>
                    <a:stretch>
                      <a:fillRect/>
                    </a:stretch>
                  </pic:blipFill>
                  <pic:spPr>
                    <a:xfrm>
                      <a:off x="0" y="0"/>
                      <a:ext cx="6031230" cy="8535035"/>
                    </a:xfrm>
                    <a:prstGeom prst="rect">
                      <a:avLst/>
                    </a:prstGeom>
                  </pic:spPr>
                </pic:pic>
              </a:graphicData>
            </a:graphic>
          </wp:inline>
        </w:drawing>
      </w:r>
      <w:r w:rsidR="00FC2107">
        <w:br w:type="page"/>
      </w:r>
    </w:p>
    <w:p w14:paraId="011DB614" w14:textId="0E95B0F8" w:rsidR="00FC2107" w:rsidRDefault="00FC2107" w:rsidP="00B473A3">
      <w:pPr>
        <w:pStyle w:val="Heading1"/>
        <w:jc w:val="center"/>
        <w:rPr>
          <w:sz w:val="22"/>
          <w:szCs w:val="22"/>
          <w:lang w:val="en-US"/>
        </w:rPr>
      </w:pPr>
      <w:r w:rsidRPr="003E5574">
        <w:rPr>
          <w:color w:val="8064A2" w:themeColor="accent4"/>
        </w:rPr>
        <w:lastRenderedPageBreak/>
        <w:t xml:space="preserve">Slice of LIME </w:t>
      </w:r>
      <w:r>
        <w:rPr>
          <w:color w:val="8064A2" w:themeColor="accent4"/>
        </w:rPr>
        <w:t xml:space="preserve">Online </w:t>
      </w:r>
      <w:r w:rsidRPr="003E5574">
        <w:rPr>
          <w:color w:val="8064A2" w:themeColor="accent4"/>
        </w:rPr>
        <w:t>Seminars</w:t>
      </w:r>
      <w:r>
        <w:rPr>
          <w:color w:val="8064A2" w:themeColor="accent4"/>
        </w:rPr>
        <w:t xml:space="preserve"> - </w:t>
      </w:r>
      <w:r w:rsidRPr="003E5574">
        <w:rPr>
          <w:color w:val="8064A2" w:themeColor="accent4"/>
        </w:rPr>
        <w:t>Application Form</w:t>
      </w:r>
    </w:p>
    <w:p w14:paraId="3D04667C" w14:textId="6BDED5AF" w:rsidR="004F6B1D" w:rsidRPr="00B473A3" w:rsidRDefault="004F6B1D" w:rsidP="00B473A3">
      <w:pPr>
        <w:pStyle w:val="Heading2"/>
        <w:rPr>
          <w:sz w:val="22"/>
          <w:szCs w:val="22"/>
        </w:rPr>
      </w:pPr>
      <w:r w:rsidRPr="00B473A3">
        <w:rPr>
          <w:sz w:val="22"/>
          <w:szCs w:val="22"/>
        </w:rPr>
        <w:t>Application</w:t>
      </w:r>
    </w:p>
    <w:p w14:paraId="6AFE1D9A" w14:textId="77777777" w:rsidR="00FC2107" w:rsidRDefault="004F6B1D" w:rsidP="00120EEA">
      <w:pPr>
        <w:rPr>
          <w:sz w:val="22"/>
          <w:szCs w:val="22"/>
        </w:rPr>
      </w:pPr>
      <w:r w:rsidRPr="006D74B3">
        <w:rPr>
          <w:sz w:val="22"/>
          <w:szCs w:val="22"/>
        </w:rPr>
        <w:t xml:space="preserve">If you would like to link </w:t>
      </w:r>
      <w:r w:rsidR="00170F2C" w:rsidRPr="006D74B3">
        <w:rPr>
          <w:sz w:val="22"/>
          <w:szCs w:val="22"/>
        </w:rPr>
        <w:t>a</w:t>
      </w:r>
      <w:r w:rsidRPr="006D74B3">
        <w:rPr>
          <w:sz w:val="22"/>
          <w:szCs w:val="22"/>
        </w:rPr>
        <w:t xml:space="preserve"> forum or seminar with the Slice of LIME </w:t>
      </w:r>
      <w:r w:rsidR="00120EEA">
        <w:rPr>
          <w:sz w:val="22"/>
          <w:szCs w:val="22"/>
        </w:rPr>
        <w:t xml:space="preserve">Online </w:t>
      </w:r>
      <w:r w:rsidRPr="006D74B3">
        <w:rPr>
          <w:sz w:val="22"/>
          <w:szCs w:val="22"/>
        </w:rPr>
        <w:t>Seminar</w:t>
      </w:r>
      <w:r w:rsidR="00170F2C" w:rsidRPr="006D74B3">
        <w:rPr>
          <w:sz w:val="22"/>
          <w:szCs w:val="22"/>
        </w:rPr>
        <w:t>s</w:t>
      </w:r>
      <w:r w:rsidRPr="006D74B3">
        <w:rPr>
          <w:sz w:val="22"/>
          <w:szCs w:val="22"/>
        </w:rPr>
        <w:t>, please</w:t>
      </w:r>
      <w:r w:rsidR="00AB028A" w:rsidRPr="006D74B3">
        <w:rPr>
          <w:sz w:val="22"/>
          <w:szCs w:val="22"/>
        </w:rPr>
        <w:t xml:space="preserve"> </w:t>
      </w:r>
      <w:r w:rsidR="00120EEA">
        <w:rPr>
          <w:sz w:val="22"/>
          <w:szCs w:val="22"/>
        </w:rPr>
        <w:t>email</w:t>
      </w:r>
      <w:r w:rsidR="00AB028A" w:rsidRPr="006D74B3">
        <w:rPr>
          <w:sz w:val="22"/>
          <w:szCs w:val="22"/>
        </w:rPr>
        <w:t xml:space="preserve"> </w:t>
      </w:r>
      <w:r w:rsidRPr="006D74B3">
        <w:rPr>
          <w:sz w:val="22"/>
          <w:szCs w:val="22"/>
        </w:rPr>
        <w:t xml:space="preserve">the LIME Network </w:t>
      </w:r>
      <w:r w:rsidR="00AB028A" w:rsidRPr="006D74B3">
        <w:rPr>
          <w:sz w:val="22"/>
          <w:szCs w:val="22"/>
        </w:rPr>
        <w:t xml:space="preserve">and include all of the </w:t>
      </w:r>
      <w:r w:rsidR="00FC2107">
        <w:rPr>
          <w:sz w:val="22"/>
          <w:szCs w:val="22"/>
        </w:rPr>
        <w:t xml:space="preserve">following information. </w:t>
      </w:r>
    </w:p>
    <w:p w14:paraId="0F814A3F" w14:textId="77777777" w:rsidR="00FC2107" w:rsidRDefault="00FC2107" w:rsidP="00120EEA">
      <w:pPr>
        <w:rPr>
          <w:sz w:val="22"/>
          <w:szCs w:val="22"/>
        </w:rPr>
      </w:pPr>
    </w:p>
    <w:p w14:paraId="355C7812" w14:textId="7D6CF858" w:rsidR="00FC2107" w:rsidRDefault="00FC2107" w:rsidP="00120EEA">
      <w:pPr>
        <w:rPr>
          <w:rFonts w:asciiTheme="majorHAnsi" w:hAnsiTheme="majorHAnsi"/>
          <w:sz w:val="22"/>
          <w:szCs w:val="22"/>
        </w:rPr>
      </w:pPr>
      <w:r>
        <w:rPr>
          <w:sz w:val="22"/>
          <w:szCs w:val="22"/>
        </w:rPr>
        <w:t>Note that t</w:t>
      </w:r>
      <w:r w:rsidR="00120EEA" w:rsidRPr="006D74B3">
        <w:rPr>
          <w:sz w:val="22"/>
          <w:szCs w:val="22"/>
        </w:rPr>
        <w:t xml:space="preserve">he event topic needs to be relevant for LIME Network members, </w:t>
      </w:r>
      <w:r w:rsidR="00120EEA" w:rsidRPr="00120EEA">
        <w:rPr>
          <w:b/>
          <w:sz w:val="22"/>
          <w:szCs w:val="22"/>
        </w:rPr>
        <w:t>demonstrating</w:t>
      </w:r>
      <w:r w:rsidR="00120EEA" w:rsidRPr="00120EEA">
        <w:rPr>
          <w:rFonts w:asciiTheme="majorHAnsi" w:hAnsiTheme="majorHAnsi"/>
          <w:b/>
          <w:sz w:val="22"/>
          <w:szCs w:val="22"/>
        </w:rPr>
        <w:t xml:space="preserve"> a clear focus on the learning and teaching of Indigenous health in health professional education, and /or the recruitment and graduation of Indigenous health professional students</w:t>
      </w:r>
      <w:r w:rsidR="00120EEA" w:rsidRPr="006D74B3">
        <w:rPr>
          <w:rFonts w:asciiTheme="majorHAnsi" w:hAnsiTheme="majorHAnsi"/>
          <w:sz w:val="22"/>
          <w:szCs w:val="22"/>
        </w:rPr>
        <w:t>.</w:t>
      </w:r>
    </w:p>
    <w:p w14:paraId="07481414" w14:textId="77777777" w:rsidR="00FC2107" w:rsidRPr="006D74B3" w:rsidRDefault="00FC2107" w:rsidP="00FC2107">
      <w:pPr>
        <w:pStyle w:val="Heading2"/>
        <w:rPr>
          <w:sz w:val="22"/>
          <w:szCs w:val="22"/>
        </w:rPr>
      </w:pPr>
      <w:r w:rsidRPr="006D74B3">
        <w:rPr>
          <w:sz w:val="22"/>
          <w:szCs w:val="22"/>
        </w:rPr>
        <w:t>Event information</w:t>
      </w:r>
    </w:p>
    <w:p w14:paraId="449B3EC3" w14:textId="77777777" w:rsidR="00B473A3" w:rsidRPr="00120EEA" w:rsidRDefault="00B473A3" w:rsidP="00B473A3">
      <w:pPr>
        <w:pStyle w:val="ListParagraph"/>
        <w:numPr>
          <w:ilvl w:val="0"/>
          <w:numId w:val="6"/>
        </w:numPr>
        <w:spacing w:after="60"/>
        <w:ind w:left="714" w:hanging="357"/>
        <w:rPr>
          <w:sz w:val="22"/>
          <w:szCs w:val="22"/>
        </w:rPr>
      </w:pPr>
      <w:r w:rsidRPr="006D74B3">
        <w:rPr>
          <w:sz w:val="22"/>
          <w:szCs w:val="22"/>
        </w:rPr>
        <w:t>Event Blurb:</w:t>
      </w:r>
      <w:r>
        <w:rPr>
          <w:sz w:val="22"/>
          <w:szCs w:val="22"/>
        </w:rPr>
        <w:t xml:space="preserve"> </w:t>
      </w:r>
      <w:r w:rsidRPr="00120EEA">
        <w:rPr>
          <w:sz w:val="22"/>
          <w:szCs w:val="22"/>
        </w:rPr>
        <w:t xml:space="preserve">Please include topic, format and key focus areas of the event.  </w:t>
      </w:r>
    </w:p>
    <w:p w14:paraId="733703ED" w14:textId="77777777" w:rsidR="00FC2107" w:rsidRPr="006D74B3" w:rsidRDefault="00FC2107" w:rsidP="00FC2107">
      <w:pPr>
        <w:pStyle w:val="ListParagraph"/>
        <w:numPr>
          <w:ilvl w:val="0"/>
          <w:numId w:val="6"/>
        </w:numPr>
        <w:rPr>
          <w:sz w:val="22"/>
          <w:szCs w:val="22"/>
        </w:rPr>
      </w:pPr>
      <w:r w:rsidRPr="006D74B3">
        <w:rPr>
          <w:sz w:val="22"/>
          <w:szCs w:val="22"/>
        </w:rPr>
        <w:t>Event Title:</w:t>
      </w:r>
    </w:p>
    <w:p w14:paraId="209E91F0" w14:textId="77777777" w:rsidR="00FC2107" w:rsidRPr="006D74B3" w:rsidRDefault="00FC2107" w:rsidP="00FC2107">
      <w:pPr>
        <w:pStyle w:val="ListParagraph"/>
        <w:numPr>
          <w:ilvl w:val="0"/>
          <w:numId w:val="6"/>
        </w:numPr>
        <w:rPr>
          <w:sz w:val="22"/>
          <w:szCs w:val="22"/>
        </w:rPr>
      </w:pPr>
      <w:r w:rsidRPr="006D74B3">
        <w:rPr>
          <w:sz w:val="22"/>
          <w:szCs w:val="22"/>
        </w:rPr>
        <w:t>Event Date:</w:t>
      </w:r>
    </w:p>
    <w:p w14:paraId="7E515AF5" w14:textId="77777777" w:rsidR="00FC2107" w:rsidRPr="006D74B3" w:rsidRDefault="00FC2107" w:rsidP="00FC2107">
      <w:pPr>
        <w:pStyle w:val="ListParagraph"/>
        <w:numPr>
          <w:ilvl w:val="0"/>
          <w:numId w:val="6"/>
        </w:numPr>
        <w:rPr>
          <w:sz w:val="22"/>
          <w:szCs w:val="22"/>
        </w:rPr>
      </w:pPr>
      <w:r w:rsidRPr="006D74B3">
        <w:rPr>
          <w:sz w:val="22"/>
          <w:szCs w:val="22"/>
        </w:rPr>
        <w:t>Event Location:</w:t>
      </w:r>
    </w:p>
    <w:p w14:paraId="121B60BE" w14:textId="77777777" w:rsidR="00FC2107" w:rsidRDefault="00FC2107" w:rsidP="00FC2107">
      <w:pPr>
        <w:pStyle w:val="ListParagraph"/>
        <w:numPr>
          <w:ilvl w:val="0"/>
          <w:numId w:val="6"/>
        </w:numPr>
        <w:rPr>
          <w:sz w:val="22"/>
          <w:szCs w:val="22"/>
        </w:rPr>
      </w:pPr>
      <w:r>
        <w:rPr>
          <w:sz w:val="22"/>
          <w:szCs w:val="22"/>
        </w:rPr>
        <w:t>Event Time:</w:t>
      </w:r>
    </w:p>
    <w:p w14:paraId="3F5B16B1" w14:textId="58804E9D" w:rsidR="00FC2107" w:rsidRPr="006D74B3" w:rsidRDefault="00FC2107" w:rsidP="00FC2107">
      <w:pPr>
        <w:pStyle w:val="ListParagraph"/>
        <w:numPr>
          <w:ilvl w:val="0"/>
          <w:numId w:val="6"/>
        </w:numPr>
        <w:rPr>
          <w:sz w:val="22"/>
          <w:szCs w:val="22"/>
        </w:rPr>
      </w:pPr>
      <w:r>
        <w:rPr>
          <w:sz w:val="22"/>
          <w:szCs w:val="22"/>
        </w:rPr>
        <w:t xml:space="preserve">Event </w:t>
      </w:r>
      <w:r w:rsidRPr="006D74B3">
        <w:rPr>
          <w:sz w:val="22"/>
          <w:szCs w:val="22"/>
        </w:rPr>
        <w:t>Duration</w:t>
      </w:r>
      <w:r w:rsidR="00B473A3">
        <w:rPr>
          <w:sz w:val="22"/>
          <w:szCs w:val="22"/>
        </w:rPr>
        <w:t xml:space="preserve"> (</w:t>
      </w:r>
      <w:proofErr w:type="gramStart"/>
      <w:r w:rsidR="00B473A3">
        <w:rPr>
          <w:sz w:val="22"/>
          <w:szCs w:val="22"/>
        </w:rPr>
        <w:t>2 hour</w:t>
      </w:r>
      <w:proofErr w:type="gramEnd"/>
      <w:r w:rsidR="00B473A3">
        <w:rPr>
          <w:sz w:val="22"/>
          <w:szCs w:val="22"/>
        </w:rPr>
        <w:t xml:space="preserve"> limit)</w:t>
      </w:r>
      <w:r w:rsidRPr="006D74B3">
        <w:rPr>
          <w:sz w:val="22"/>
          <w:szCs w:val="22"/>
        </w:rPr>
        <w:t>:</w:t>
      </w:r>
    </w:p>
    <w:p w14:paraId="572812C8" w14:textId="45979173" w:rsidR="00FC2107" w:rsidRPr="00FC2107" w:rsidRDefault="00FC2107" w:rsidP="00FC2107">
      <w:pPr>
        <w:pStyle w:val="Heading2"/>
        <w:rPr>
          <w:sz w:val="22"/>
          <w:szCs w:val="22"/>
        </w:rPr>
      </w:pPr>
      <w:r w:rsidRPr="00FC2107">
        <w:rPr>
          <w:sz w:val="22"/>
          <w:szCs w:val="22"/>
        </w:rPr>
        <w:t>Requirements:</w:t>
      </w:r>
    </w:p>
    <w:p w14:paraId="507CC9FC" w14:textId="77777777" w:rsidR="00B473A3" w:rsidRPr="00B473A3" w:rsidRDefault="00FC2107" w:rsidP="004A2A6F">
      <w:pPr>
        <w:pStyle w:val="ListParagraph"/>
        <w:numPr>
          <w:ilvl w:val="0"/>
          <w:numId w:val="12"/>
        </w:numPr>
        <w:rPr>
          <w:rFonts w:asciiTheme="majorHAnsi" w:hAnsiTheme="majorHAnsi"/>
          <w:sz w:val="22"/>
          <w:szCs w:val="22"/>
        </w:rPr>
      </w:pPr>
      <w:r w:rsidRPr="00B473A3">
        <w:rPr>
          <w:sz w:val="22"/>
          <w:szCs w:val="22"/>
        </w:rPr>
        <w:t>Is the</w:t>
      </w:r>
      <w:r w:rsidRPr="00B473A3">
        <w:rPr>
          <w:sz w:val="22"/>
          <w:szCs w:val="22"/>
        </w:rPr>
        <w:t xml:space="preserve"> event </w:t>
      </w:r>
      <w:r w:rsidRPr="00B473A3">
        <w:rPr>
          <w:b/>
          <w:sz w:val="22"/>
          <w:szCs w:val="22"/>
        </w:rPr>
        <w:t>topic relevant for LIME Network members</w:t>
      </w:r>
      <w:r w:rsidRPr="00B473A3">
        <w:rPr>
          <w:sz w:val="22"/>
          <w:szCs w:val="22"/>
        </w:rPr>
        <w:t>, demonstrating</w:t>
      </w:r>
      <w:r w:rsidRPr="00B473A3">
        <w:rPr>
          <w:rFonts w:asciiTheme="majorHAnsi" w:hAnsiTheme="majorHAnsi"/>
          <w:sz w:val="22"/>
          <w:szCs w:val="22"/>
        </w:rPr>
        <w:t xml:space="preserve"> a clear focus on the learning and teaching of Indigenous health in health professional education, and /or the recruitment and graduation of Indigenous health professional students</w:t>
      </w:r>
      <w:r w:rsidRPr="00B473A3">
        <w:rPr>
          <w:rFonts w:asciiTheme="majorHAnsi" w:hAnsiTheme="majorHAnsi"/>
          <w:sz w:val="22"/>
          <w:szCs w:val="22"/>
        </w:rPr>
        <w:t xml:space="preserve">? </w:t>
      </w:r>
      <w:r w:rsidR="00B473A3" w:rsidRPr="00B473A3">
        <w:rPr>
          <w:rFonts w:asciiTheme="majorHAnsi" w:hAnsiTheme="majorHAnsi"/>
          <w:color w:val="FF0000"/>
          <w:sz w:val="22"/>
          <w:szCs w:val="22"/>
        </w:rPr>
        <w:t>YES / NO</w:t>
      </w:r>
      <w:r w:rsidR="00B473A3" w:rsidRPr="00B473A3">
        <w:rPr>
          <w:rFonts w:asciiTheme="majorHAnsi" w:hAnsiTheme="majorHAnsi"/>
          <w:sz w:val="22"/>
          <w:szCs w:val="22"/>
        </w:rPr>
        <w:t xml:space="preserve"> </w:t>
      </w:r>
    </w:p>
    <w:p w14:paraId="2A188BFD" w14:textId="5E5D9965" w:rsidR="00FC2107" w:rsidRPr="00B473A3" w:rsidRDefault="00FC2107" w:rsidP="00B473A3">
      <w:pPr>
        <w:rPr>
          <w:rFonts w:asciiTheme="majorHAnsi" w:hAnsiTheme="majorHAnsi"/>
          <w:sz w:val="22"/>
          <w:szCs w:val="22"/>
        </w:rPr>
      </w:pPr>
      <w:r w:rsidRPr="00B473A3">
        <w:rPr>
          <w:rFonts w:asciiTheme="majorHAnsi" w:hAnsiTheme="majorHAnsi"/>
          <w:sz w:val="22"/>
          <w:szCs w:val="22"/>
        </w:rPr>
        <w:t>AND:</w:t>
      </w:r>
    </w:p>
    <w:p w14:paraId="629C876A" w14:textId="77777777" w:rsidR="00B473A3" w:rsidRPr="00B473A3" w:rsidRDefault="00FC2107" w:rsidP="008979F2">
      <w:pPr>
        <w:pStyle w:val="ListParagraph"/>
        <w:numPr>
          <w:ilvl w:val="0"/>
          <w:numId w:val="12"/>
        </w:numPr>
        <w:shd w:val="clear" w:color="auto" w:fill="FFFFFF"/>
        <w:outlineLvl w:val="1"/>
        <w:rPr>
          <w:rFonts w:eastAsia="MS ??" w:cs="Calibri"/>
          <w:sz w:val="22"/>
          <w:szCs w:val="22"/>
        </w:rPr>
      </w:pPr>
      <w:r w:rsidRPr="00B473A3">
        <w:rPr>
          <w:rFonts w:eastAsia="MS ??" w:cs="Calibri"/>
          <w:sz w:val="22"/>
          <w:szCs w:val="22"/>
        </w:rPr>
        <w:t xml:space="preserve">Does the proposed seminar encourage LIME Network members and their colleagues to </w:t>
      </w:r>
      <w:r w:rsidRPr="00B473A3">
        <w:rPr>
          <w:rFonts w:eastAsia="MS ??" w:cs="Calibri"/>
          <w:b/>
          <w:sz w:val="22"/>
          <w:szCs w:val="22"/>
        </w:rPr>
        <w:t>engage with and deliver initiatives</w:t>
      </w:r>
      <w:r w:rsidRPr="00B473A3">
        <w:rPr>
          <w:rFonts w:eastAsia="MS ??" w:cs="Calibri"/>
          <w:sz w:val="22"/>
          <w:szCs w:val="22"/>
        </w:rPr>
        <w:t xml:space="preserve"> in Indigenous health education?</w:t>
      </w:r>
      <w:r w:rsidRPr="00B473A3">
        <w:rPr>
          <w:rFonts w:eastAsia="MS ??" w:cs="Calibri"/>
          <w:sz w:val="22"/>
          <w:szCs w:val="22"/>
        </w:rPr>
        <w:t xml:space="preserve"> </w:t>
      </w:r>
      <w:r w:rsidR="00B473A3" w:rsidRPr="00B473A3">
        <w:rPr>
          <w:rFonts w:asciiTheme="majorHAnsi" w:hAnsiTheme="majorHAnsi"/>
          <w:color w:val="FF0000"/>
          <w:sz w:val="22"/>
          <w:szCs w:val="22"/>
        </w:rPr>
        <w:t>YES / NO</w:t>
      </w:r>
      <w:r w:rsidR="00B473A3" w:rsidRPr="00B473A3">
        <w:rPr>
          <w:rFonts w:eastAsia="MS ??" w:cs="Calibri"/>
          <w:sz w:val="22"/>
          <w:szCs w:val="22"/>
        </w:rPr>
        <w:t xml:space="preserve"> </w:t>
      </w:r>
    </w:p>
    <w:p w14:paraId="2D74B89D" w14:textId="2A03DC41" w:rsidR="00FC2107" w:rsidRPr="00B473A3" w:rsidRDefault="00FC2107" w:rsidP="00B473A3">
      <w:pPr>
        <w:shd w:val="clear" w:color="auto" w:fill="FFFFFF"/>
        <w:outlineLvl w:val="1"/>
        <w:rPr>
          <w:rFonts w:eastAsia="MS ??" w:cs="Calibri"/>
          <w:sz w:val="22"/>
          <w:szCs w:val="22"/>
        </w:rPr>
      </w:pPr>
      <w:r w:rsidRPr="00B473A3">
        <w:rPr>
          <w:rFonts w:eastAsia="MS ??" w:cs="Calibri"/>
          <w:sz w:val="22"/>
          <w:szCs w:val="22"/>
        </w:rPr>
        <w:t>AND/OR:</w:t>
      </w:r>
    </w:p>
    <w:p w14:paraId="376555C1" w14:textId="4C20EFE0" w:rsidR="00FC2107" w:rsidRPr="00B473A3" w:rsidRDefault="00FC2107" w:rsidP="00FC2107">
      <w:pPr>
        <w:pStyle w:val="ListParagraph"/>
        <w:numPr>
          <w:ilvl w:val="0"/>
          <w:numId w:val="12"/>
        </w:numPr>
        <w:shd w:val="clear" w:color="auto" w:fill="FFFFFF"/>
        <w:outlineLvl w:val="1"/>
        <w:rPr>
          <w:rFonts w:eastAsia="MS ??" w:cs="Calibri"/>
          <w:sz w:val="22"/>
          <w:szCs w:val="22"/>
        </w:rPr>
      </w:pPr>
      <w:r w:rsidRPr="00B473A3">
        <w:rPr>
          <w:rFonts w:eastAsia="MS ??" w:cs="Calibri"/>
          <w:sz w:val="22"/>
          <w:szCs w:val="22"/>
        </w:rPr>
        <w:t xml:space="preserve">Does the proposed seminar encourage the </w:t>
      </w:r>
      <w:r w:rsidRPr="00B473A3">
        <w:rPr>
          <w:rFonts w:eastAsia="MS ??" w:cs="Calibri"/>
          <w:b/>
          <w:sz w:val="22"/>
          <w:szCs w:val="22"/>
        </w:rPr>
        <w:t>development of Indigenous health as its own discipline</w:t>
      </w:r>
      <w:r w:rsidRPr="00B473A3">
        <w:rPr>
          <w:rFonts w:eastAsia="MS ??" w:cs="Calibri"/>
          <w:sz w:val="22"/>
          <w:szCs w:val="22"/>
        </w:rPr>
        <w:t xml:space="preserve"> by providing opportunities for networking, collaboration, and information sharing?</w:t>
      </w:r>
      <w:r w:rsidRPr="00B473A3">
        <w:rPr>
          <w:rFonts w:eastAsia="MS ??" w:cs="Calibri"/>
          <w:sz w:val="22"/>
          <w:szCs w:val="22"/>
        </w:rPr>
        <w:t xml:space="preserve"> </w:t>
      </w:r>
      <w:r w:rsidRPr="00B473A3">
        <w:rPr>
          <w:rFonts w:asciiTheme="majorHAnsi" w:hAnsiTheme="majorHAnsi"/>
          <w:color w:val="FF0000"/>
          <w:sz w:val="22"/>
          <w:szCs w:val="22"/>
        </w:rPr>
        <w:t>YES</w:t>
      </w:r>
      <w:r w:rsidRPr="00B473A3">
        <w:rPr>
          <w:rFonts w:asciiTheme="majorHAnsi" w:hAnsiTheme="majorHAnsi"/>
          <w:color w:val="FF0000"/>
          <w:sz w:val="22"/>
          <w:szCs w:val="22"/>
        </w:rPr>
        <w:t xml:space="preserve"> </w:t>
      </w:r>
      <w:r w:rsidRPr="00B473A3">
        <w:rPr>
          <w:rFonts w:asciiTheme="majorHAnsi" w:hAnsiTheme="majorHAnsi"/>
          <w:color w:val="FF0000"/>
          <w:sz w:val="22"/>
          <w:szCs w:val="22"/>
        </w:rPr>
        <w:t>/</w:t>
      </w:r>
      <w:r w:rsidRPr="00B473A3">
        <w:rPr>
          <w:rFonts w:asciiTheme="majorHAnsi" w:hAnsiTheme="majorHAnsi"/>
          <w:color w:val="FF0000"/>
          <w:sz w:val="22"/>
          <w:szCs w:val="22"/>
        </w:rPr>
        <w:t xml:space="preserve"> </w:t>
      </w:r>
      <w:r w:rsidRPr="00B473A3">
        <w:rPr>
          <w:rFonts w:asciiTheme="majorHAnsi" w:hAnsiTheme="majorHAnsi"/>
          <w:color w:val="FF0000"/>
          <w:sz w:val="22"/>
          <w:szCs w:val="22"/>
        </w:rPr>
        <w:t>NO</w:t>
      </w:r>
    </w:p>
    <w:p w14:paraId="41A67A8F" w14:textId="7C122C6D" w:rsidR="00FC2107" w:rsidRPr="00B473A3" w:rsidRDefault="00FC2107" w:rsidP="00FC2107">
      <w:pPr>
        <w:shd w:val="clear" w:color="auto" w:fill="FFFFFF"/>
        <w:outlineLvl w:val="1"/>
        <w:rPr>
          <w:rFonts w:eastAsia="MS ??" w:cs="Calibri"/>
          <w:sz w:val="22"/>
          <w:szCs w:val="22"/>
        </w:rPr>
      </w:pPr>
      <w:r w:rsidRPr="00B473A3">
        <w:rPr>
          <w:rFonts w:eastAsia="MS ??" w:cs="Calibri"/>
          <w:sz w:val="22"/>
          <w:szCs w:val="22"/>
        </w:rPr>
        <w:t>AND/OR</w:t>
      </w:r>
      <w:r w:rsidRPr="00B473A3">
        <w:rPr>
          <w:rFonts w:eastAsia="MS ??" w:cs="Calibri"/>
          <w:sz w:val="22"/>
          <w:szCs w:val="22"/>
        </w:rPr>
        <w:t>:</w:t>
      </w:r>
    </w:p>
    <w:p w14:paraId="5B9DD870" w14:textId="5F87F272" w:rsidR="00B473A3" w:rsidRPr="00B473A3" w:rsidRDefault="00FC2107" w:rsidP="00B473A3">
      <w:pPr>
        <w:pStyle w:val="ListParagraph"/>
        <w:numPr>
          <w:ilvl w:val="0"/>
          <w:numId w:val="12"/>
        </w:numPr>
        <w:shd w:val="clear" w:color="auto" w:fill="FFFFFF"/>
        <w:outlineLvl w:val="1"/>
        <w:rPr>
          <w:sz w:val="22"/>
          <w:szCs w:val="22"/>
        </w:rPr>
      </w:pPr>
      <w:r w:rsidRPr="00B473A3">
        <w:rPr>
          <w:rFonts w:eastAsia="MS ??" w:cs="Calibri"/>
          <w:sz w:val="22"/>
          <w:szCs w:val="22"/>
        </w:rPr>
        <w:t xml:space="preserve">Does the proposed seminar encourage LIME Network members and their colleagues to </w:t>
      </w:r>
      <w:r w:rsidRPr="009B7893">
        <w:rPr>
          <w:rFonts w:eastAsia="MS ??" w:cs="Calibri"/>
          <w:b/>
          <w:sz w:val="22"/>
          <w:szCs w:val="22"/>
        </w:rPr>
        <w:t xml:space="preserve">work collaboratively, build linkages and share information </w:t>
      </w:r>
      <w:r w:rsidRPr="00B473A3">
        <w:rPr>
          <w:rFonts w:eastAsia="MS ??" w:cs="Calibri"/>
          <w:sz w:val="22"/>
          <w:szCs w:val="22"/>
        </w:rPr>
        <w:t>across disciplines in health professional education, Indigenous health networks, Indigenous c</w:t>
      </w:r>
      <w:bookmarkStart w:id="0" w:name="_GoBack"/>
      <w:bookmarkEnd w:id="0"/>
      <w:r w:rsidRPr="00B473A3">
        <w:rPr>
          <w:rFonts w:eastAsia="MS ??" w:cs="Calibri"/>
          <w:sz w:val="22"/>
          <w:szCs w:val="22"/>
        </w:rPr>
        <w:t>ommunities and organisations, medical student representatives and other health education networks?</w:t>
      </w:r>
      <w:r w:rsidRPr="00B473A3">
        <w:rPr>
          <w:rFonts w:eastAsia="MS ??" w:cs="Calibri"/>
          <w:sz w:val="22"/>
          <w:szCs w:val="22"/>
        </w:rPr>
        <w:t xml:space="preserve"> </w:t>
      </w:r>
      <w:r w:rsidR="00B473A3" w:rsidRPr="00B473A3">
        <w:rPr>
          <w:rFonts w:asciiTheme="majorHAnsi" w:hAnsiTheme="majorHAnsi"/>
          <w:color w:val="FF0000"/>
          <w:sz w:val="22"/>
          <w:szCs w:val="22"/>
        </w:rPr>
        <w:t>YES / NO</w:t>
      </w:r>
      <w:r w:rsidR="00B473A3" w:rsidRPr="00B473A3">
        <w:rPr>
          <w:sz w:val="22"/>
          <w:szCs w:val="22"/>
        </w:rPr>
        <w:t xml:space="preserve"> </w:t>
      </w:r>
    </w:p>
    <w:p w14:paraId="67A5A314" w14:textId="157BACB6" w:rsidR="00B473A3" w:rsidRPr="00B473A3" w:rsidRDefault="00B473A3" w:rsidP="00B473A3">
      <w:pPr>
        <w:pStyle w:val="Heading2"/>
        <w:rPr>
          <w:sz w:val="22"/>
          <w:szCs w:val="22"/>
        </w:rPr>
      </w:pPr>
      <w:r>
        <w:rPr>
          <w:sz w:val="22"/>
          <w:szCs w:val="22"/>
        </w:rPr>
        <w:t>Contact:</w:t>
      </w:r>
    </w:p>
    <w:p w14:paraId="537BE71D" w14:textId="3848CAEE" w:rsidR="0089603D" w:rsidRPr="00B473A3" w:rsidRDefault="0089603D" w:rsidP="00B473A3">
      <w:pPr>
        <w:pStyle w:val="ListParagraph"/>
        <w:numPr>
          <w:ilvl w:val="0"/>
          <w:numId w:val="6"/>
        </w:numPr>
        <w:rPr>
          <w:sz w:val="22"/>
          <w:szCs w:val="22"/>
        </w:rPr>
      </w:pPr>
      <w:r w:rsidRPr="00B473A3">
        <w:rPr>
          <w:sz w:val="22"/>
          <w:szCs w:val="22"/>
        </w:rPr>
        <w:t>Contact person</w:t>
      </w:r>
    </w:p>
    <w:p w14:paraId="535E22EB" w14:textId="31B36C12" w:rsidR="0089603D" w:rsidRPr="006D74B3" w:rsidRDefault="0089603D" w:rsidP="0089603D">
      <w:pPr>
        <w:pStyle w:val="ListParagraph"/>
        <w:numPr>
          <w:ilvl w:val="0"/>
          <w:numId w:val="6"/>
        </w:numPr>
        <w:rPr>
          <w:sz w:val="22"/>
          <w:szCs w:val="22"/>
        </w:rPr>
      </w:pPr>
      <w:r w:rsidRPr="006D74B3">
        <w:rPr>
          <w:sz w:val="22"/>
          <w:szCs w:val="22"/>
        </w:rPr>
        <w:t>Name:</w:t>
      </w:r>
    </w:p>
    <w:p w14:paraId="33833986" w14:textId="4C42974E" w:rsidR="0089603D" w:rsidRPr="006D74B3" w:rsidRDefault="0089603D" w:rsidP="0089603D">
      <w:pPr>
        <w:pStyle w:val="ListParagraph"/>
        <w:numPr>
          <w:ilvl w:val="0"/>
          <w:numId w:val="6"/>
        </w:numPr>
        <w:rPr>
          <w:sz w:val="22"/>
          <w:szCs w:val="22"/>
        </w:rPr>
      </w:pPr>
      <w:r w:rsidRPr="006D74B3">
        <w:rPr>
          <w:sz w:val="22"/>
          <w:szCs w:val="22"/>
        </w:rPr>
        <w:t>Organisation:</w:t>
      </w:r>
    </w:p>
    <w:p w14:paraId="71641928" w14:textId="4B45B51F" w:rsidR="0089603D" w:rsidRPr="006D74B3" w:rsidRDefault="0089603D" w:rsidP="0089603D">
      <w:pPr>
        <w:pStyle w:val="ListParagraph"/>
        <w:numPr>
          <w:ilvl w:val="0"/>
          <w:numId w:val="6"/>
        </w:numPr>
        <w:rPr>
          <w:sz w:val="22"/>
          <w:szCs w:val="22"/>
        </w:rPr>
      </w:pPr>
      <w:r w:rsidRPr="006D74B3">
        <w:rPr>
          <w:sz w:val="22"/>
          <w:szCs w:val="22"/>
        </w:rPr>
        <w:t>Email:</w:t>
      </w:r>
    </w:p>
    <w:p w14:paraId="706287D9" w14:textId="5C6D7E02" w:rsidR="0089603D" w:rsidRPr="006D74B3" w:rsidRDefault="0089603D" w:rsidP="0089603D">
      <w:pPr>
        <w:pStyle w:val="ListParagraph"/>
        <w:numPr>
          <w:ilvl w:val="0"/>
          <w:numId w:val="6"/>
        </w:numPr>
        <w:rPr>
          <w:sz w:val="22"/>
          <w:szCs w:val="22"/>
        </w:rPr>
      </w:pPr>
      <w:r w:rsidRPr="006D74B3">
        <w:rPr>
          <w:sz w:val="22"/>
          <w:szCs w:val="22"/>
        </w:rPr>
        <w:t>Phone:</w:t>
      </w:r>
    </w:p>
    <w:p w14:paraId="714E7635" w14:textId="0B1FB0EC" w:rsidR="00C33759" w:rsidRPr="006D74B3" w:rsidRDefault="00C33759" w:rsidP="0089603D">
      <w:pPr>
        <w:pStyle w:val="ListParagraph"/>
        <w:numPr>
          <w:ilvl w:val="0"/>
          <w:numId w:val="6"/>
        </w:numPr>
        <w:rPr>
          <w:sz w:val="22"/>
          <w:szCs w:val="22"/>
        </w:rPr>
      </w:pPr>
      <w:r w:rsidRPr="006D74B3">
        <w:rPr>
          <w:sz w:val="22"/>
          <w:szCs w:val="22"/>
        </w:rPr>
        <w:t>IT contact name and number (for online stream setup):</w:t>
      </w:r>
    </w:p>
    <w:p w14:paraId="35741E81" w14:textId="77777777" w:rsidR="00FC2107" w:rsidRDefault="00FC2107" w:rsidP="0079273D">
      <w:pPr>
        <w:pStyle w:val="Heading3"/>
        <w:tabs>
          <w:tab w:val="left" w:pos="142"/>
        </w:tabs>
        <w:spacing w:before="0"/>
        <w:rPr>
          <w:sz w:val="22"/>
          <w:szCs w:val="22"/>
        </w:rPr>
      </w:pPr>
    </w:p>
    <w:p w14:paraId="453B2E1F" w14:textId="77777777" w:rsidR="00120EEA" w:rsidRDefault="005B0684" w:rsidP="0079273D">
      <w:pPr>
        <w:pStyle w:val="Heading3"/>
        <w:tabs>
          <w:tab w:val="left" w:pos="142"/>
        </w:tabs>
        <w:spacing w:before="0"/>
        <w:rPr>
          <w:b w:val="0"/>
          <w:color w:val="auto"/>
          <w:sz w:val="22"/>
          <w:szCs w:val="22"/>
        </w:rPr>
      </w:pPr>
      <w:r w:rsidRPr="006D74B3">
        <w:rPr>
          <w:sz w:val="22"/>
          <w:szCs w:val="22"/>
        </w:rPr>
        <w:t xml:space="preserve">Event Format (seminar/forum/workshop/presentation </w:t>
      </w:r>
      <w:r w:rsidR="00C33759" w:rsidRPr="006D74B3">
        <w:rPr>
          <w:sz w:val="22"/>
          <w:szCs w:val="22"/>
        </w:rPr>
        <w:t xml:space="preserve">etc): </w:t>
      </w:r>
    </w:p>
    <w:p w14:paraId="285305F0" w14:textId="52A3A3CF" w:rsidR="00C33759" w:rsidRPr="006D74B3" w:rsidRDefault="00AB028A" w:rsidP="0089603D">
      <w:pPr>
        <w:pStyle w:val="ListParagraph"/>
        <w:numPr>
          <w:ilvl w:val="0"/>
          <w:numId w:val="6"/>
        </w:numPr>
        <w:rPr>
          <w:sz w:val="22"/>
          <w:szCs w:val="22"/>
        </w:rPr>
      </w:pPr>
      <w:r w:rsidRPr="006D74B3">
        <w:rPr>
          <w:sz w:val="22"/>
          <w:szCs w:val="22"/>
        </w:rPr>
        <w:t xml:space="preserve">Estimate for </w:t>
      </w:r>
      <w:r w:rsidR="00C33759" w:rsidRPr="006D74B3">
        <w:rPr>
          <w:sz w:val="22"/>
          <w:szCs w:val="22"/>
        </w:rPr>
        <w:t>number attending in person:</w:t>
      </w:r>
    </w:p>
    <w:p w14:paraId="6B15D407" w14:textId="5FC502F6" w:rsidR="00C12B87" w:rsidRPr="006D74B3" w:rsidRDefault="00C12B87" w:rsidP="0089603D">
      <w:pPr>
        <w:pStyle w:val="ListParagraph"/>
        <w:numPr>
          <w:ilvl w:val="0"/>
          <w:numId w:val="6"/>
        </w:numPr>
        <w:rPr>
          <w:sz w:val="22"/>
          <w:szCs w:val="22"/>
        </w:rPr>
      </w:pPr>
      <w:r w:rsidRPr="006D74B3">
        <w:rPr>
          <w:sz w:val="22"/>
          <w:szCs w:val="22"/>
        </w:rPr>
        <w:t>Target Audience (</w:t>
      </w:r>
      <w:proofErr w:type="spellStart"/>
      <w:r w:rsidRPr="006D74B3">
        <w:rPr>
          <w:sz w:val="22"/>
          <w:szCs w:val="22"/>
        </w:rPr>
        <w:t>eg</w:t>
      </w:r>
      <w:proofErr w:type="spellEnd"/>
      <w:r w:rsidRPr="006D74B3">
        <w:rPr>
          <w:sz w:val="22"/>
          <w:szCs w:val="22"/>
        </w:rPr>
        <w:t xml:space="preserve"> students, educators): </w:t>
      </w:r>
    </w:p>
    <w:p w14:paraId="1061DA73" w14:textId="70169A71" w:rsidR="005B0684" w:rsidRPr="006D74B3" w:rsidRDefault="00094883" w:rsidP="0089603D">
      <w:pPr>
        <w:pStyle w:val="ListParagraph"/>
        <w:numPr>
          <w:ilvl w:val="0"/>
          <w:numId w:val="6"/>
        </w:numPr>
        <w:rPr>
          <w:sz w:val="22"/>
          <w:szCs w:val="22"/>
        </w:rPr>
      </w:pPr>
      <w:r w:rsidRPr="006D74B3">
        <w:rPr>
          <w:sz w:val="22"/>
          <w:szCs w:val="22"/>
        </w:rPr>
        <w:t xml:space="preserve">Is </w:t>
      </w:r>
      <w:r w:rsidR="0065166D" w:rsidRPr="006D74B3">
        <w:rPr>
          <w:sz w:val="22"/>
          <w:szCs w:val="22"/>
        </w:rPr>
        <w:t xml:space="preserve">online streaming </w:t>
      </w:r>
      <w:r w:rsidR="005B0684" w:rsidRPr="006D74B3">
        <w:rPr>
          <w:sz w:val="22"/>
          <w:szCs w:val="22"/>
        </w:rPr>
        <w:t>available? Yes/No</w:t>
      </w:r>
    </w:p>
    <w:p w14:paraId="0601B77C" w14:textId="55A6680F" w:rsidR="0065166D" w:rsidRPr="006D74B3" w:rsidRDefault="005B0684" w:rsidP="0089603D">
      <w:pPr>
        <w:pStyle w:val="ListParagraph"/>
        <w:numPr>
          <w:ilvl w:val="0"/>
          <w:numId w:val="6"/>
        </w:numPr>
        <w:rPr>
          <w:sz w:val="22"/>
          <w:szCs w:val="22"/>
        </w:rPr>
      </w:pPr>
      <w:r w:rsidRPr="006D74B3">
        <w:rPr>
          <w:sz w:val="22"/>
          <w:szCs w:val="22"/>
        </w:rPr>
        <w:t xml:space="preserve">Is video and audio </w:t>
      </w:r>
      <w:r w:rsidR="0065166D" w:rsidRPr="006D74B3">
        <w:rPr>
          <w:sz w:val="22"/>
          <w:szCs w:val="22"/>
        </w:rPr>
        <w:t>recording</w:t>
      </w:r>
      <w:r w:rsidR="00094883" w:rsidRPr="006D74B3">
        <w:rPr>
          <w:sz w:val="22"/>
          <w:szCs w:val="22"/>
        </w:rPr>
        <w:t xml:space="preserve"> available</w:t>
      </w:r>
      <w:r w:rsidRPr="006D74B3">
        <w:rPr>
          <w:sz w:val="22"/>
          <w:szCs w:val="22"/>
        </w:rPr>
        <w:t xml:space="preserve"> for later viewing</w:t>
      </w:r>
      <w:r w:rsidR="00094883" w:rsidRPr="006D74B3">
        <w:rPr>
          <w:sz w:val="22"/>
          <w:szCs w:val="22"/>
        </w:rPr>
        <w:t>? Yes/No</w:t>
      </w:r>
    </w:p>
    <w:p w14:paraId="77A81E09" w14:textId="6AD021BA" w:rsidR="00C33759" w:rsidRPr="006D74B3" w:rsidRDefault="0054599E" w:rsidP="00AB028A">
      <w:pPr>
        <w:pStyle w:val="ListParagraph"/>
        <w:numPr>
          <w:ilvl w:val="0"/>
          <w:numId w:val="6"/>
        </w:numPr>
        <w:rPr>
          <w:sz w:val="22"/>
          <w:szCs w:val="22"/>
        </w:rPr>
      </w:pPr>
      <w:r w:rsidRPr="006D74B3">
        <w:rPr>
          <w:sz w:val="22"/>
          <w:szCs w:val="22"/>
        </w:rPr>
        <w:t xml:space="preserve">Speakers: </w:t>
      </w:r>
    </w:p>
    <w:p w14:paraId="376AB928" w14:textId="5A695833" w:rsidR="00C158D0" w:rsidRPr="006D74B3" w:rsidRDefault="00120EEA" w:rsidP="00094883">
      <w:pPr>
        <w:pStyle w:val="Heading2"/>
        <w:jc w:val="center"/>
        <w:rPr>
          <w:sz w:val="22"/>
          <w:szCs w:val="22"/>
        </w:rPr>
      </w:pPr>
      <w:r>
        <w:rPr>
          <w:sz w:val="22"/>
          <w:szCs w:val="22"/>
        </w:rPr>
        <w:t>Contact us via +61 3 8344 0813</w:t>
      </w:r>
      <w:r w:rsidR="00C158D0" w:rsidRPr="006D74B3">
        <w:rPr>
          <w:sz w:val="22"/>
          <w:szCs w:val="22"/>
        </w:rPr>
        <w:t xml:space="preserve"> for further information.</w:t>
      </w:r>
    </w:p>
    <w:p w14:paraId="39A5769C" w14:textId="4E236FC3" w:rsidR="007533B0" w:rsidRPr="006D74B3" w:rsidRDefault="00C158D0" w:rsidP="00C158D0">
      <w:pPr>
        <w:pStyle w:val="Heading1"/>
        <w:jc w:val="center"/>
        <w:rPr>
          <w:rStyle w:val="Hyperlink"/>
          <w:sz w:val="28"/>
          <w:szCs w:val="28"/>
        </w:rPr>
      </w:pPr>
      <w:r w:rsidRPr="006D74B3">
        <w:rPr>
          <w:sz w:val="28"/>
          <w:szCs w:val="28"/>
        </w:rPr>
        <w:t xml:space="preserve">Please submit this form to </w:t>
      </w:r>
      <w:hyperlink r:id="rId7" w:history="1">
        <w:r w:rsidRPr="006D74B3">
          <w:rPr>
            <w:rStyle w:val="Hyperlink"/>
            <w:sz w:val="28"/>
            <w:szCs w:val="28"/>
          </w:rPr>
          <w:t>lime-network@unimelb.edu.au</w:t>
        </w:r>
      </w:hyperlink>
    </w:p>
    <w:p w14:paraId="70255F5E" w14:textId="77777777" w:rsidR="00335CFB" w:rsidRPr="006D74B3" w:rsidRDefault="00335CFB" w:rsidP="00335CFB">
      <w:pPr>
        <w:rPr>
          <w:rFonts w:asciiTheme="majorHAnsi" w:eastAsiaTheme="majorEastAsia" w:hAnsiTheme="majorHAnsi" w:cstheme="majorBidi"/>
          <w:b/>
          <w:bCs/>
          <w:color w:val="345A8A" w:themeColor="accent1" w:themeShade="B5"/>
          <w:sz w:val="28"/>
          <w:szCs w:val="28"/>
        </w:rPr>
      </w:pPr>
    </w:p>
    <w:p w14:paraId="5FB0A3C5" w14:textId="689D4F47" w:rsidR="00C158D0" w:rsidRPr="006D74B3" w:rsidRDefault="00C158D0" w:rsidP="00FC2107">
      <w:pPr>
        <w:rPr>
          <w:rFonts w:asciiTheme="majorHAnsi" w:eastAsiaTheme="majorEastAsia" w:hAnsiTheme="majorHAnsi" w:cstheme="majorBidi"/>
          <w:b/>
          <w:bCs/>
          <w:color w:val="C0504D" w:themeColor="accent2"/>
          <w:sz w:val="28"/>
          <w:szCs w:val="28"/>
        </w:rPr>
      </w:pPr>
    </w:p>
    <w:sectPr w:rsidR="00C158D0" w:rsidRPr="006D74B3" w:rsidSect="00FC2107">
      <w:pgSz w:w="11900" w:h="16840"/>
      <w:pgMar w:top="1295" w:right="1028" w:bottom="851" w:left="13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
    <w:altName w:val="Yu Gothic"/>
    <w:panose1 w:val="020B0604020202020204"/>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538C4"/>
    <w:multiLevelType w:val="hybridMultilevel"/>
    <w:tmpl w:val="0F769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36BFC"/>
    <w:multiLevelType w:val="hybridMultilevel"/>
    <w:tmpl w:val="CC04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27C5C"/>
    <w:multiLevelType w:val="hybridMultilevel"/>
    <w:tmpl w:val="388A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86E7F"/>
    <w:multiLevelType w:val="hybridMultilevel"/>
    <w:tmpl w:val="BFEE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F74176"/>
    <w:multiLevelType w:val="hybridMultilevel"/>
    <w:tmpl w:val="1EB0864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E28F5"/>
    <w:multiLevelType w:val="hybridMultilevel"/>
    <w:tmpl w:val="D16C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068C"/>
    <w:multiLevelType w:val="hybridMultilevel"/>
    <w:tmpl w:val="DD36D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59266E"/>
    <w:multiLevelType w:val="hybridMultilevel"/>
    <w:tmpl w:val="E31E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B7C71"/>
    <w:multiLevelType w:val="hybridMultilevel"/>
    <w:tmpl w:val="7BB2F7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16C79"/>
    <w:multiLevelType w:val="hybridMultilevel"/>
    <w:tmpl w:val="5EA4239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E005B"/>
    <w:multiLevelType w:val="hybridMultilevel"/>
    <w:tmpl w:val="94E69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8"/>
  </w:num>
  <w:num w:numId="5">
    <w:abstractNumId w:val="3"/>
  </w:num>
  <w:num w:numId="6">
    <w:abstractNumId w:val="5"/>
  </w:num>
  <w:num w:numId="7">
    <w:abstractNumId w:val="11"/>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EC5"/>
    <w:rsid w:val="00081292"/>
    <w:rsid w:val="00094883"/>
    <w:rsid w:val="00120EEA"/>
    <w:rsid w:val="00170F2C"/>
    <w:rsid w:val="001E59D6"/>
    <w:rsid w:val="001F44BF"/>
    <w:rsid w:val="002A15A9"/>
    <w:rsid w:val="002B23D4"/>
    <w:rsid w:val="00315040"/>
    <w:rsid w:val="00335CFB"/>
    <w:rsid w:val="00342EC5"/>
    <w:rsid w:val="003769D7"/>
    <w:rsid w:val="003E5574"/>
    <w:rsid w:val="004F6B1D"/>
    <w:rsid w:val="00516B5C"/>
    <w:rsid w:val="00522854"/>
    <w:rsid w:val="0054599E"/>
    <w:rsid w:val="00561340"/>
    <w:rsid w:val="005B0684"/>
    <w:rsid w:val="0065166D"/>
    <w:rsid w:val="00692079"/>
    <w:rsid w:val="006B6E1D"/>
    <w:rsid w:val="006D74B3"/>
    <w:rsid w:val="006E6C8C"/>
    <w:rsid w:val="007533B0"/>
    <w:rsid w:val="0079273D"/>
    <w:rsid w:val="007C7D83"/>
    <w:rsid w:val="0088671C"/>
    <w:rsid w:val="0089603D"/>
    <w:rsid w:val="0096271A"/>
    <w:rsid w:val="009B7893"/>
    <w:rsid w:val="009C1A29"/>
    <w:rsid w:val="00A759F0"/>
    <w:rsid w:val="00AB028A"/>
    <w:rsid w:val="00AE7999"/>
    <w:rsid w:val="00B01911"/>
    <w:rsid w:val="00B34F1E"/>
    <w:rsid w:val="00B473A3"/>
    <w:rsid w:val="00B81EA9"/>
    <w:rsid w:val="00BD0B23"/>
    <w:rsid w:val="00BD3EA6"/>
    <w:rsid w:val="00BD6BD8"/>
    <w:rsid w:val="00BE4008"/>
    <w:rsid w:val="00BF2958"/>
    <w:rsid w:val="00C12B87"/>
    <w:rsid w:val="00C158D0"/>
    <w:rsid w:val="00C33759"/>
    <w:rsid w:val="00C41B16"/>
    <w:rsid w:val="00C5265A"/>
    <w:rsid w:val="00CB0018"/>
    <w:rsid w:val="00CF3240"/>
    <w:rsid w:val="00DF3B53"/>
    <w:rsid w:val="00F7080C"/>
    <w:rsid w:val="00FC21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1FF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0F2C"/>
    <w:rPr>
      <w:rFonts w:ascii="Calibri" w:hAnsi="Calibri"/>
    </w:rPr>
  </w:style>
  <w:style w:type="paragraph" w:styleId="Heading1">
    <w:name w:val="heading 1"/>
    <w:basedOn w:val="Normal"/>
    <w:next w:val="Normal"/>
    <w:link w:val="Heading1Char"/>
    <w:uiPriority w:val="9"/>
    <w:qFormat/>
    <w:rsid w:val="00170F2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6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7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5C"/>
    <w:pPr>
      <w:ind w:left="720"/>
      <w:contextualSpacing/>
    </w:pPr>
  </w:style>
  <w:style w:type="character" w:customStyle="1" w:styleId="Heading2Char">
    <w:name w:val="Heading 2 Char"/>
    <w:basedOn w:val="DefaultParagraphFont"/>
    <w:link w:val="Heading2"/>
    <w:uiPriority w:val="9"/>
    <w:rsid w:val="00516B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70F2C"/>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516B5C"/>
    <w:rPr>
      <w:b/>
      <w:bCs/>
    </w:rPr>
  </w:style>
  <w:style w:type="character" w:customStyle="1" w:styleId="Heading3Char">
    <w:name w:val="Heading 3 Char"/>
    <w:basedOn w:val="DefaultParagraphFont"/>
    <w:link w:val="Heading3"/>
    <w:uiPriority w:val="9"/>
    <w:rsid w:val="0088671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158D0"/>
    <w:rPr>
      <w:color w:val="0000FF" w:themeColor="hyperlink"/>
      <w:u w:val="single"/>
    </w:rPr>
  </w:style>
  <w:style w:type="paragraph" w:styleId="BalloonText">
    <w:name w:val="Balloon Text"/>
    <w:basedOn w:val="Normal"/>
    <w:link w:val="BalloonTextChar"/>
    <w:uiPriority w:val="99"/>
    <w:semiHidden/>
    <w:unhideWhenUsed/>
    <w:rsid w:val="00BD0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B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028A"/>
    <w:rPr>
      <w:sz w:val="18"/>
      <w:szCs w:val="18"/>
    </w:rPr>
  </w:style>
  <w:style w:type="paragraph" w:styleId="CommentText">
    <w:name w:val="annotation text"/>
    <w:basedOn w:val="Normal"/>
    <w:link w:val="CommentTextChar"/>
    <w:uiPriority w:val="99"/>
    <w:semiHidden/>
    <w:unhideWhenUsed/>
    <w:rsid w:val="00AB028A"/>
  </w:style>
  <w:style w:type="character" w:customStyle="1" w:styleId="CommentTextChar">
    <w:name w:val="Comment Text Char"/>
    <w:basedOn w:val="DefaultParagraphFont"/>
    <w:link w:val="CommentText"/>
    <w:uiPriority w:val="99"/>
    <w:semiHidden/>
    <w:rsid w:val="00AB028A"/>
    <w:rPr>
      <w:rFonts w:ascii="Calibri" w:hAnsi="Calibri"/>
    </w:rPr>
  </w:style>
  <w:style w:type="paragraph" w:styleId="CommentSubject">
    <w:name w:val="annotation subject"/>
    <w:basedOn w:val="CommentText"/>
    <w:next w:val="CommentText"/>
    <w:link w:val="CommentSubjectChar"/>
    <w:uiPriority w:val="99"/>
    <w:semiHidden/>
    <w:unhideWhenUsed/>
    <w:rsid w:val="00AB028A"/>
    <w:rPr>
      <w:b/>
      <w:bCs/>
      <w:sz w:val="20"/>
      <w:szCs w:val="20"/>
    </w:rPr>
  </w:style>
  <w:style w:type="character" w:customStyle="1" w:styleId="CommentSubjectChar">
    <w:name w:val="Comment Subject Char"/>
    <w:basedOn w:val="CommentTextChar"/>
    <w:link w:val="CommentSubject"/>
    <w:uiPriority w:val="99"/>
    <w:semiHidden/>
    <w:rsid w:val="00AB028A"/>
    <w:rPr>
      <w:rFonts w:ascii="Calibri" w:hAnsi="Calibri"/>
      <w:b/>
      <w:bCs/>
      <w:sz w:val="20"/>
      <w:szCs w:val="20"/>
    </w:rPr>
  </w:style>
  <w:style w:type="paragraph" w:customStyle="1" w:styleId="p1">
    <w:name w:val="p1"/>
    <w:basedOn w:val="Normal"/>
    <w:rsid w:val="00AE7999"/>
    <w:rPr>
      <w:rFonts w:ascii="Helvetica" w:eastAsiaTheme="minorHAnsi" w:hAnsi="Helvetica" w:cs="Times New Roman"/>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me-network@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Ryan</dc:creator>
  <cp:keywords/>
  <dc:description/>
  <cp:lastModifiedBy>Caitlin Ryan</cp:lastModifiedBy>
  <cp:revision>20</cp:revision>
  <dcterms:created xsi:type="dcterms:W3CDTF">2015-12-03T22:52:00Z</dcterms:created>
  <dcterms:modified xsi:type="dcterms:W3CDTF">2018-06-29T04:53:00Z</dcterms:modified>
</cp:coreProperties>
</file>