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DC4B3" w14:textId="511D0601" w:rsidR="002A3C21" w:rsidRDefault="001B447A" w:rsidP="002A3C21">
      <w:pPr>
        <w:pStyle w:val="NormalWeb"/>
        <w:spacing w:before="0" w:after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LIME </w:t>
      </w:r>
      <w:r w:rsidR="002A3C21" w:rsidRPr="00F634D6">
        <w:rPr>
          <w:rFonts w:ascii="Calibri" w:hAnsi="Calibri" w:cs="Arial"/>
          <w:b/>
          <w:sz w:val="32"/>
          <w:szCs w:val="32"/>
        </w:rPr>
        <w:t xml:space="preserve">Good Practice Case Studies Volume </w:t>
      </w:r>
      <w:r w:rsidR="004B7F70">
        <w:rPr>
          <w:rFonts w:ascii="Calibri" w:hAnsi="Calibri" w:cs="Arial"/>
          <w:b/>
          <w:sz w:val="32"/>
          <w:szCs w:val="32"/>
        </w:rPr>
        <w:t>Five</w:t>
      </w:r>
    </w:p>
    <w:p w14:paraId="5EF83DAF" w14:textId="617C2AE7" w:rsidR="00F11092" w:rsidRPr="006D7E18" w:rsidRDefault="00F11092" w:rsidP="00F11092">
      <w:pPr>
        <w:pStyle w:val="NormalWeb"/>
        <w:spacing w:before="0" w:after="0"/>
        <w:jc w:val="center"/>
        <w:rPr>
          <w:rFonts w:ascii="Calibri" w:hAnsi="Calibri" w:cs="Arial"/>
          <w:b/>
          <w:bCs/>
          <w:color w:val="1F1F1F"/>
          <w:sz w:val="26"/>
          <w:szCs w:val="26"/>
        </w:rPr>
      </w:pPr>
      <w:r w:rsidRPr="00F634D6">
        <w:rPr>
          <w:rFonts w:ascii="Calibri" w:hAnsi="Calibri" w:cs="Arial"/>
          <w:b/>
          <w:bCs/>
          <w:color w:val="1F1F1F"/>
          <w:sz w:val="26"/>
          <w:szCs w:val="26"/>
        </w:rPr>
        <w:t>Papers from LIME Connection V</w:t>
      </w:r>
      <w:r>
        <w:rPr>
          <w:rFonts w:ascii="Calibri" w:hAnsi="Calibri" w:cs="Arial"/>
          <w:b/>
          <w:bCs/>
          <w:color w:val="1F1F1F"/>
          <w:sz w:val="26"/>
          <w:szCs w:val="26"/>
        </w:rPr>
        <w:t>I</w:t>
      </w:r>
      <w:r w:rsidR="004B7F70">
        <w:rPr>
          <w:rFonts w:ascii="Calibri" w:hAnsi="Calibri" w:cs="Arial"/>
          <w:b/>
          <w:bCs/>
          <w:color w:val="1F1F1F"/>
          <w:sz w:val="26"/>
          <w:szCs w:val="26"/>
        </w:rPr>
        <w:t>I</w:t>
      </w:r>
    </w:p>
    <w:p w14:paraId="3065BA45" w14:textId="77777777" w:rsidR="00B439E5" w:rsidRDefault="00B439E5" w:rsidP="002A3C21">
      <w:pPr>
        <w:pStyle w:val="NormalWeb"/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</w:p>
    <w:p w14:paraId="2D6FCECF" w14:textId="3FE9C7CF" w:rsidR="002A3C21" w:rsidRDefault="002A3C21" w:rsidP="002A3C21">
      <w:pPr>
        <w:pStyle w:val="NormalWeb"/>
        <w:pBdr>
          <w:bottom w:val="dotted" w:sz="24" w:space="1" w:color="auto"/>
        </w:pBdr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  <w:r w:rsidRPr="00B439E5">
        <w:rPr>
          <w:rFonts w:ascii="Calibri" w:hAnsi="Calibri" w:cs="Arial"/>
          <w:b/>
          <w:color w:val="C0504D" w:themeColor="accent2"/>
          <w:sz w:val="32"/>
          <w:szCs w:val="32"/>
        </w:rPr>
        <w:t xml:space="preserve">Submission </w:t>
      </w:r>
      <w:r w:rsidR="00F11092" w:rsidRPr="00B439E5">
        <w:rPr>
          <w:rFonts w:ascii="Calibri" w:hAnsi="Calibri" w:cs="Arial"/>
          <w:b/>
          <w:color w:val="C0504D" w:themeColor="accent2"/>
          <w:sz w:val="32"/>
          <w:szCs w:val="32"/>
        </w:rPr>
        <w:t>Guidelines</w:t>
      </w:r>
      <w:r w:rsidR="004B5275" w:rsidRPr="00B439E5">
        <w:rPr>
          <w:rFonts w:ascii="Calibri" w:hAnsi="Calibri" w:cs="Arial"/>
          <w:b/>
          <w:color w:val="C0504D" w:themeColor="accent2"/>
          <w:sz w:val="32"/>
          <w:szCs w:val="32"/>
        </w:rPr>
        <w:t>, and Template</w:t>
      </w:r>
    </w:p>
    <w:p w14:paraId="11FA52BE" w14:textId="77777777" w:rsidR="006D4F1B" w:rsidRPr="00B439E5" w:rsidRDefault="006D4F1B" w:rsidP="002A3C21">
      <w:pPr>
        <w:pStyle w:val="NormalWeb"/>
        <w:pBdr>
          <w:bottom w:val="dotted" w:sz="24" w:space="1" w:color="auto"/>
        </w:pBdr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</w:p>
    <w:p w14:paraId="24DE7C5A" w14:textId="77777777" w:rsidR="006D4F1B" w:rsidRPr="00F634D6" w:rsidRDefault="006D4F1B" w:rsidP="002A3C21">
      <w:pPr>
        <w:rPr>
          <w:rFonts w:ascii="Calibri" w:hAnsi="Calibri"/>
          <w:b/>
        </w:rPr>
      </w:pPr>
    </w:p>
    <w:p w14:paraId="5F4178B3" w14:textId="7D87753D" w:rsidR="002A3C21" w:rsidRDefault="001B447A" w:rsidP="00B439E5">
      <w:pPr>
        <w:pStyle w:val="NormalWeb"/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  <w:r w:rsidRPr="00B439E5">
        <w:rPr>
          <w:rFonts w:ascii="Calibri" w:hAnsi="Calibri" w:cs="Arial"/>
          <w:b/>
          <w:color w:val="C0504D" w:themeColor="accent2"/>
          <w:sz w:val="32"/>
          <w:szCs w:val="32"/>
        </w:rPr>
        <w:t>Submission Guidelines</w:t>
      </w:r>
    </w:p>
    <w:p w14:paraId="1E6A3D9A" w14:textId="77777777" w:rsidR="00B439E5" w:rsidRPr="00B439E5" w:rsidRDefault="00B439E5" w:rsidP="00B439E5">
      <w:pPr>
        <w:pStyle w:val="NormalWeb"/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</w:p>
    <w:p w14:paraId="6DC05725" w14:textId="7A4BC29B" w:rsidR="002A3C21" w:rsidRPr="00F11092" w:rsidRDefault="002A3C21" w:rsidP="00F11092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 w:rsidRPr="00F11092">
        <w:rPr>
          <w:rFonts w:ascii="Calibri" w:hAnsi="Calibri"/>
        </w:rPr>
        <w:t>Address each section of the template</w:t>
      </w:r>
      <w:r w:rsidR="00A570EB">
        <w:rPr>
          <w:rFonts w:ascii="Calibri" w:hAnsi="Calibri"/>
        </w:rPr>
        <w:t>.</w:t>
      </w:r>
      <w:r w:rsidR="003F6819">
        <w:rPr>
          <w:rFonts w:ascii="Calibri" w:hAnsi="Calibri"/>
        </w:rPr>
        <w:t xml:space="preserve">  There are seven sections.</w:t>
      </w:r>
    </w:p>
    <w:p w14:paraId="1A354354" w14:textId="4B44F5E6" w:rsidR="00F11092" w:rsidRDefault="002A3C21" w:rsidP="00F11092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 w:rsidRPr="00F11092">
        <w:rPr>
          <w:rFonts w:ascii="Calibri" w:hAnsi="Calibri"/>
        </w:rPr>
        <w:t>Ensure your submission is approximately 2000 words long (1500-2500 words)</w:t>
      </w:r>
      <w:r w:rsidR="00A570EB">
        <w:rPr>
          <w:rFonts w:ascii="Calibri" w:hAnsi="Calibri"/>
        </w:rPr>
        <w:t>.</w:t>
      </w:r>
      <w:r w:rsidR="003F6819">
        <w:rPr>
          <w:rFonts w:ascii="Calibri" w:hAnsi="Calibri"/>
        </w:rPr>
        <w:t xml:space="preserve">  If your submission is longer it will be edited to an acceptable length.</w:t>
      </w:r>
    </w:p>
    <w:p w14:paraId="6FA0967A" w14:textId="5043483F" w:rsidR="00F11092" w:rsidRDefault="00F11092" w:rsidP="001B447A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 w:rsidRPr="001B447A">
        <w:rPr>
          <w:rFonts w:ascii="Calibri" w:hAnsi="Calibri"/>
        </w:rPr>
        <w:t>References should be made in Harvard style</w:t>
      </w:r>
      <w:r w:rsidR="001B447A" w:rsidRPr="001B447A">
        <w:rPr>
          <w:rFonts w:ascii="Calibri" w:hAnsi="Calibri"/>
        </w:rPr>
        <w:t xml:space="preserve"> (please s</w:t>
      </w:r>
      <w:r w:rsidR="001B447A">
        <w:rPr>
          <w:rFonts w:ascii="Calibri" w:hAnsi="Calibri"/>
        </w:rPr>
        <w:t>ee past v</w:t>
      </w:r>
      <w:r w:rsidR="001B447A" w:rsidRPr="001B447A">
        <w:rPr>
          <w:rFonts w:ascii="Calibri" w:hAnsi="Calibri"/>
        </w:rPr>
        <w:t xml:space="preserve">olumes as a guide: </w:t>
      </w:r>
      <w:hyperlink r:id="rId5" w:history="1">
        <w:r w:rsidR="001B447A" w:rsidRPr="001B447A">
          <w:rPr>
            <w:rStyle w:val="Hyperlink"/>
            <w:rFonts w:ascii="Calibri" w:hAnsi="Calibri"/>
          </w:rPr>
          <w:t>http://www.limenetwork.net.au/resources-and-publications/good-practice-case-studies</w:t>
        </w:r>
      </w:hyperlink>
      <w:r w:rsidR="006D4F1B">
        <w:rPr>
          <w:rFonts w:ascii="Calibri" w:hAnsi="Calibri"/>
        </w:rPr>
        <w:t>).</w:t>
      </w:r>
    </w:p>
    <w:p w14:paraId="18D29FCE" w14:textId="79081240" w:rsidR="00B439E5" w:rsidRPr="00B439E5" w:rsidRDefault="00B439E5" w:rsidP="00B439E5">
      <w:pPr>
        <w:pStyle w:val="ListParagraph"/>
        <w:numPr>
          <w:ilvl w:val="0"/>
          <w:numId w:val="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B439E5">
        <w:rPr>
          <w:rFonts w:ascii="Calibri" w:hAnsi="Calibri"/>
        </w:rPr>
        <w:t>ote that the LIME Good Practice Case Studies Resour</w:t>
      </w:r>
      <w:r w:rsidR="006D4F1B">
        <w:rPr>
          <w:rFonts w:ascii="Calibri" w:hAnsi="Calibri"/>
        </w:rPr>
        <w:t>ces have a house style and the Review C</w:t>
      </w:r>
      <w:r w:rsidRPr="00B439E5">
        <w:rPr>
          <w:rFonts w:ascii="Calibri" w:hAnsi="Calibri"/>
        </w:rPr>
        <w:t>ommittee will edit accepted pieces for consistency of style.</w:t>
      </w:r>
    </w:p>
    <w:p w14:paraId="7EB9BFA0" w14:textId="3C7D3384" w:rsidR="00F11092" w:rsidRPr="00F11092" w:rsidRDefault="006D4F1B" w:rsidP="00F11092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>
        <w:rPr>
          <w:rFonts w:ascii="Calibri" w:hAnsi="Calibri"/>
        </w:rPr>
        <w:t>Please a</w:t>
      </w:r>
      <w:r w:rsidR="00F11092" w:rsidRPr="00F11092">
        <w:rPr>
          <w:rFonts w:ascii="Calibri" w:hAnsi="Calibri"/>
        </w:rPr>
        <w:t xml:space="preserve">ttach </w:t>
      </w:r>
      <w:r>
        <w:rPr>
          <w:rFonts w:ascii="Calibri" w:hAnsi="Calibri"/>
        </w:rPr>
        <w:t>your</w:t>
      </w:r>
      <w:r w:rsidR="00F11092" w:rsidRPr="00F11092">
        <w:rPr>
          <w:rFonts w:ascii="Calibri" w:hAnsi="Calibri"/>
        </w:rPr>
        <w:t xml:space="preserve"> </w:t>
      </w:r>
      <w:r w:rsidRPr="00F11092">
        <w:rPr>
          <w:rFonts w:ascii="Calibri" w:hAnsi="Calibri"/>
        </w:rPr>
        <w:t>organisation</w:t>
      </w:r>
      <w:r w:rsidR="00F11092" w:rsidRPr="00F110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logo </w:t>
      </w:r>
      <w:r w:rsidR="003F6819">
        <w:rPr>
          <w:rFonts w:ascii="Calibri" w:hAnsi="Calibri"/>
        </w:rPr>
        <w:t>as</w:t>
      </w:r>
      <w:r>
        <w:rPr>
          <w:rFonts w:ascii="Calibri" w:hAnsi="Calibri"/>
        </w:rPr>
        <w:t xml:space="preserve"> a separate file,</w:t>
      </w:r>
      <w:r w:rsidR="003F6819" w:rsidRPr="00F11092">
        <w:rPr>
          <w:rFonts w:ascii="Calibri" w:hAnsi="Calibri"/>
        </w:rPr>
        <w:t xml:space="preserve"> </w:t>
      </w:r>
      <w:r w:rsidR="00F11092" w:rsidRPr="00F11092">
        <w:rPr>
          <w:rFonts w:ascii="Calibri" w:hAnsi="Calibri"/>
        </w:rPr>
        <w:t>in high quality jpg</w:t>
      </w:r>
      <w:r>
        <w:rPr>
          <w:rFonts w:ascii="Calibri" w:hAnsi="Calibri"/>
        </w:rPr>
        <w:t>/png</w:t>
      </w:r>
      <w:r w:rsidR="00F11092" w:rsidRPr="00F11092">
        <w:rPr>
          <w:rFonts w:ascii="Calibri" w:hAnsi="Calibri"/>
        </w:rPr>
        <w:t xml:space="preserve"> format</w:t>
      </w:r>
      <w:r w:rsidR="00A570EB">
        <w:rPr>
          <w:rFonts w:ascii="Calibri" w:hAnsi="Calibri"/>
        </w:rPr>
        <w:t>.</w:t>
      </w:r>
    </w:p>
    <w:p w14:paraId="26C88797" w14:textId="77777777" w:rsidR="00B439E5" w:rsidRDefault="00B439E5" w:rsidP="00A570EB">
      <w:pPr>
        <w:spacing w:after="120" w:line="276" w:lineRule="auto"/>
        <w:rPr>
          <w:rFonts w:ascii="Calibri" w:hAnsi="Calibri"/>
          <w:u w:val="single"/>
        </w:rPr>
      </w:pPr>
    </w:p>
    <w:p w14:paraId="73608E0A" w14:textId="52C42C87" w:rsidR="00B439E5" w:rsidRDefault="00B439E5" w:rsidP="00B439E5">
      <w:pPr>
        <w:jc w:val="both"/>
        <w:rPr>
          <w:rFonts w:ascii="Calibri" w:hAnsi="Calibri"/>
          <w:b/>
          <w:lang w:val="en-US"/>
        </w:rPr>
      </w:pPr>
      <w:r w:rsidRPr="00B439E5">
        <w:rPr>
          <w:rFonts w:ascii="Calibri" w:hAnsi="Calibri"/>
          <w:b/>
          <w:lang w:val="en-US"/>
        </w:rPr>
        <w:t xml:space="preserve">When reviewing the paper, </w:t>
      </w:r>
      <w:r>
        <w:rPr>
          <w:rFonts w:ascii="Calibri" w:hAnsi="Calibri"/>
          <w:b/>
          <w:lang w:val="en-US"/>
        </w:rPr>
        <w:t>the Review Committee will</w:t>
      </w:r>
      <w:r w:rsidRPr="00B439E5">
        <w:rPr>
          <w:rFonts w:ascii="Calibri" w:hAnsi="Calibri"/>
          <w:b/>
          <w:lang w:val="en-US"/>
        </w:rPr>
        <w:t xml:space="preserve"> take into consideration the following:</w:t>
      </w:r>
    </w:p>
    <w:p w14:paraId="2AD59487" w14:textId="77777777" w:rsidR="00B439E5" w:rsidRPr="00B439E5" w:rsidRDefault="00B439E5" w:rsidP="00B439E5">
      <w:pPr>
        <w:jc w:val="both"/>
        <w:rPr>
          <w:rFonts w:ascii="Calibri" w:hAnsi="Calibri" w:cs="Arial"/>
          <w:b/>
        </w:rPr>
      </w:pPr>
    </w:p>
    <w:p w14:paraId="474C3711" w14:textId="1DBAC1DB" w:rsidR="00F11092" w:rsidRDefault="00B439E5" w:rsidP="00A570EB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 w:rsidRPr="00B439E5">
        <w:rPr>
          <w:rFonts w:ascii="Calibri" w:hAnsi="Calibri"/>
          <w:b/>
        </w:rPr>
        <w:t>Relevance</w:t>
      </w:r>
      <w:r>
        <w:rPr>
          <w:rFonts w:ascii="Calibri" w:hAnsi="Calibri"/>
        </w:rPr>
        <w:t xml:space="preserve">: </w:t>
      </w:r>
      <w:r w:rsidR="00F11092" w:rsidRPr="00F11092">
        <w:rPr>
          <w:rFonts w:ascii="Calibri" w:hAnsi="Calibri"/>
        </w:rPr>
        <w:t>How relevant, interesting and transferable th</w:t>
      </w:r>
      <w:r w:rsidR="00A570EB">
        <w:rPr>
          <w:rFonts w:ascii="Calibri" w:hAnsi="Calibri"/>
        </w:rPr>
        <w:t>e</w:t>
      </w:r>
      <w:r w:rsidR="00F11092" w:rsidRPr="00F11092">
        <w:rPr>
          <w:rFonts w:ascii="Calibri" w:hAnsi="Calibri"/>
        </w:rPr>
        <w:t xml:space="preserve"> initiative is for others working in the field</w:t>
      </w:r>
      <w:r w:rsidR="00A570EB">
        <w:rPr>
          <w:rFonts w:ascii="Calibri" w:hAnsi="Calibri"/>
        </w:rPr>
        <w:t>.</w:t>
      </w:r>
    </w:p>
    <w:p w14:paraId="1515554C" w14:textId="4C897EA9" w:rsidR="00CF7E40" w:rsidRPr="00CF7E40" w:rsidRDefault="00B439E5" w:rsidP="00CF7E40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 w:rsidRPr="00B439E5">
        <w:rPr>
          <w:rFonts w:ascii="Calibri" w:hAnsi="Calibri"/>
          <w:b/>
        </w:rPr>
        <w:t>Evidence Base</w:t>
      </w:r>
      <w:r>
        <w:rPr>
          <w:rFonts w:ascii="Calibri" w:hAnsi="Calibri"/>
        </w:rPr>
        <w:t>: The extent to which</w:t>
      </w:r>
      <w:r w:rsidR="00CF7E40" w:rsidRPr="00F11092">
        <w:rPr>
          <w:rFonts w:ascii="Calibri" w:hAnsi="Calibri"/>
        </w:rPr>
        <w:t xml:space="preserve"> the initiative contributes to the development and implementation of evidence-based practice in the field of Indigenous health and health professional education</w:t>
      </w:r>
      <w:r w:rsidR="00CF7E40">
        <w:rPr>
          <w:rFonts w:ascii="Calibri" w:hAnsi="Calibri"/>
        </w:rPr>
        <w:t>.</w:t>
      </w:r>
    </w:p>
    <w:p w14:paraId="00783528" w14:textId="2A2E10D1" w:rsidR="002A3C21" w:rsidRDefault="00B439E5" w:rsidP="00B439E5">
      <w:pPr>
        <w:numPr>
          <w:ilvl w:val="0"/>
          <w:numId w:val="5"/>
        </w:numPr>
        <w:spacing w:after="120" w:line="276" w:lineRule="auto"/>
        <w:ind w:hanging="357"/>
        <w:rPr>
          <w:rFonts w:ascii="Calibri" w:hAnsi="Calibri"/>
        </w:rPr>
      </w:pPr>
      <w:r w:rsidRPr="00B439E5">
        <w:rPr>
          <w:rFonts w:ascii="Calibri" w:hAnsi="Calibri"/>
          <w:b/>
        </w:rPr>
        <w:t>Readability:</w:t>
      </w:r>
      <w:r>
        <w:rPr>
          <w:rFonts w:ascii="Calibri" w:hAnsi="Calibri"/>
        </w:rPr>
        <w:t xml:space="preserve"> </w:t>
      </w:r>
      <w:r w:rsidR="00A570EB">
        <w:rPr>
          <w:rFonts w:ascii="Calibri" w:hAnsi="Calibri"/>
        </w:rPr>
        <w:t>Whether the case study is w</w:t>
      </w:r>
      <w:r w:rsidR="00F11092" w:rsidRPr="00A570EB">
        <w:rPr>
          <w:rFonts w:ascii="Calibri" w:hAnsi="Calibri"/>
        </w:rPr>
        <w:t xml:space="preserve">ritten </w:t>
      </w:r>
      <w:r w:rsidR="003F6819">
        <w:rPr>
          <w:rFonts w:ascii="Calibri" w:hAnsi="Calibri"/>
        </w:rPr>
        <w:t>following the seven sections of the</w:t>
      </w:r>
      <w:r w:rsidR="003F6819" w:rsidRPr="00A570EB">
        <w:rPr>
          <w:rFonts w:ascii="Calibri" w:hAnsi="Calibri"/>
        </w:rPr>
        <w:t xml:space="preserve"> </w:t>
      </w:r>
      <w:r w:rsidR="00F11092" w:rsidRPr="00A570EB">
        <w:rPr>
          <w:rFonts w:ascii="Calibri" w:hAnsi="Calibri"/>
        </w:rPr>
        <w:t>template</w:t>
      </w:r>
      <w:r w:rsidR="003F681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F6819" w:rsidRPr="00B439E5">
        <w:rPr>
          <w:rFonts w:ascii="Calibri" w:hAnsi="Calibri"/>
        </w:rPr>
        <w:t xml:space="preserve">Is the writing </w:t>
      </w:r>
      <w:r w:rsidR="00F11092" w:rsidRPr="00B439E5">
        <w:rPr>
          <w:rFonts w:ascii="Calibri" w:hAnsi="Calibri"/>
        </w:rPr>
        <w:t>succinct, logical and clear</w:t>
      </w:r>
      <w:r w:rsidR="003F6819" w:rsidRPr="00B439E5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="002A3C21" w:rsidRPr="00B439E5">
        <w:rPr>
          <w:rFonts w:ascii="Calibri" w:hAnsi="Calibri"/>
        </w:rPr>
        <w:t>How well each section of th</w:t>
      </w:r>
      <w:r w:rsidR="00A570EB" w:rsidRPr="00B439E5">
        <w:rPr>
          <w:rFonts w:ascii="Calibri" w:hAnsi="Calibri"/>
        </w:rPr>
        <w:t>e</w:t>
      </w:r>
      <w:r w:rsidR="002A3C21" w:rsidRPr="00B439E5">
        <w:rPr>
          <w:rFonts w:ascii="Calibri" w:hAnsi="Calibri"/>
        </w:rPr>
        <w:t xml:space="preserve"> template is addressed</w:t>
      </w:r>
      <w:r>
        <w:rPr>
          <w:rFonts w:ascii="Calibri" w:hAnsi="Calibri"/>
        </w:rPr>
        <w:t xml:space="preserve"> (see template</w:t>
      </w:r>
      <w:r w:rsidR="006D4F1B">
        <w:rPr>
          <w:rFonts w:ascii="Calibri" w:hAnsi="Calibri"/>
        </w:rPr>
        <w:t xml:space="preserve"> below</w:t>
      </w:r>
      <w:r>
        <w:rPr>
          <w:rFonts w:ascii="Calibri" w:hAnsi="Calibri"/>
        </w:rPr>
        <w:t xml:space="preserve"> for further requirements for each section).</w:t>
      </w:r>
    </w:p>
    <w:p w14:paraId="5EAFBC08" w14:textId="77777777" w:rsidR="00B439E5" w:rsidRPr="00B439E5" w:rsidRDefault="00B439E5" w:rsidP="00B439E5">
      <w:pPr>
        <w:spacing w:after="120" w:line="276" w:lineRule="auto"/>
        <w:ind w:left="720"/>
        <w:rPr>
          <w:rFonts w:ascii="Calibri" w:hAnsi="Calibri"/>
        </w:rPr>
      </w:pPr>
    </w:p>
    <w:p w14:paraId="2CF14EFE" w14:textId="15332AE1" w:rsidR="002A3C21" w:rsidRPr="002A3C21" w:rsidRDefault="00B439E5" w:rsidP="002A3C2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Submit</w:t>
      </w:r>
      <w:r w:rsidR="002A3C21" w:rsidRPr="002A3C21">
        <w:rPr>
          <w:rFonts w:ascii="Calibri" w:hAnsi="Calibri"/>
          <w:b/>
          <w:sz w:val="32"/>
          <w:szCs w:val="32"/>
        </w:rPr>
        <w:t xml:space="preserve"> your </w:t>
      </w:r>
      <w:r w:rsidR="006D4F1B">
        <w:rPr>
          <w:rFonts w:ascii="Calibri" w:hAnsi="Calibri"/>
          <w:b/>
          <w:sz w:val="32"/>
          <w:szCs w:val="32"/>
        </w:rPr>
        <w:t>Case Study</w:t>
      </w:r>
      <w:r w:rsidR="002A3C21" w:rsidRPr="002A3C2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via</w:t>
      </w:r>
      <w:r w:rsidR="002A3C21" w:rsidRPr="002A3C21">
        <w:rPr>
          <w:rFonts w:ascii="Calibri" w:hAnsi="Calibri"/>
          <w:b/>
          <w:sz w:val="32"/>
          <w:szCs w:val="32"/>
        </w:rPr>
        <w:t>: lime-network@unimelb.edu.au</w:t>
      </w:r>
    </w:p>
    <w:p w14:paraId="6700C2A4" w14:textId="77777777" w:rsidR="006D4F1B" w:rsidRDefault="006D4F1B" w:rsidP="002A3C21">
      <w:pPr>
        <w:jc w:val="center"/>
        <w:rPr>
          <w:rFonts w:ascii="Calibri" w:hAnsi="Calibri"/>
          <w:b/>
          <w:sz w:val="32"/>
          <w:szCs w:val="32"/>
        </w:rPr>
      </w:pPr>
    </w:p>
    <w:p w14:paraId="4070303A" w14:textId="2582E822" w:rsidR="002A3C21" w:rsidRDefault="002A3C21" w:rsidP="002A3C21">
      <w:pPr>
        <w:jc w:val="center"/>
        <w:rPr>
          <w:rFonts w:ascii="Calibri" w:hAnsi="Calibri"/>
          <w:b/>
          <w:sz w:val="32"/>
          <w:szCs w:val="32"/>
        </w:rPr>
      </w:pPr>
      <w:r w:rsidRPr="002A3C21">
        <w:rPr>
          <w:rFonts w:ascii="Calibri" w:hAnsi="Calibri"/>
          <w:b/>
          <w:sz w:val="32"/>
          <w:szCs w:val="32"/>
        </w:rPr>
        <w:t xml:space="preserve">Due Date: </w:t>
      </w:r>
      <w:r w:rsidR="003F66B0">
        <w:rPr>
          <w:rFonts w:ascii="Calibri" w:hAnsi="Calibri"/>
          <w:b/>
          <w:sz w:val="32"/>
          <w:szCs w:val="32"/>
        </w:rPr>
        <w:t>1</w:t>
      </w:r>
      <w:r w:rsidR="003F66B0" w:rsidRPr="003F66B0">
        <w:rPr>
          <w:rFonts w:ascii="Calibri" w:hAnsi="Calibri"/>
          <w:b/>
          <w:sz w:val="32"/>
          <w:szCs w:val="32"/>
          <w:vertAlign w:val="superscript"/>
        </w:rPr>
        <w:t>st</w:t>
      </w:r>
      <w:r w:rsidR="003F66B0">
        <w:rPr>
          <w:rFonts w:ascii="Calibri" w:hAnsi="Calibri"/>
          <w:b/>
          <w:sz w:val="32"/>
          <w:szCs w:val="32"/>
        </w:rPr>
        <w:t xml:space="preserve"> </w:t>
      </w:r>
      <w:r w:rsidR="00D20FBA">
        <w:rPr>
          <w:rFonts w:ascii="Calibri" w:hAnsi="Calibri"/>
          <w:b/>
          <w:sz w:val="32"/>
          <w:szCs w:val="32"/>
        </w:rPr>
        <w:t>March</w:t>
      </w:r>
      <w:r w:rsidR="003F66B0">
        <w:rPr>
          <w:rFonts w:ascii="Calibri" w:hAnsi="Calibri"/>
          <w:b/>
          <w:sz w:val="32"/>
          <w:szCs w:val="32"/>
        </w:rPr>
        <w:t xml:space="preserve"> 2018</w:t>
      </w:r>
    </w:p>
    <w:p w14:paraId="7CEB1C47" w14:textId="77777777" w:rsidR="00B439E5" w:rsidRPr="002A3C21" w:rsidRDefault="00B439E5" w:rsidP="002A3C21">
      <w:pPr>
        <w:jc w:val="center"/>
        <w:rPr>
          <w:rFonts w:ascii="Calibri" w:hAnsi="Calibri"/>
          <w:b/>
          <w:sz w:val="32"/>
          <w:szCs w:val="32"/>
        </w:rPr>
      </w:pPr>
    </w:p>
    <w:p w14:paraId="63BD7069" w14:textId="77777777" w:rsidR="00B439E5" w:rsidRDefault="00B439E5">
      <w:pPr>
        <w:rPr>
          <w:rFonts w:ascii="Calibri" w:eastAsia="Times New Roman" w:hAnsi="Calibri" w:cs="Arial"/>
          <w:b/>
          <w:color w:val="C0504D" w:themeColor="accent2"/>
          <w:sz w:val="32"/>
          <w:szCs w:val="32"/>
          <w:lang w:eastAsia="en-AU"/>
        </w:rPr>
      </w:pPr>
      <w:r>
        <w:rPr>
          <w:rFonts w:ascii="Calibri" w:hAnsi="Calibri" w:cs="Arial"/>
          <w:b/>
          <w:color w:val="C0504D" w:themeColor="accent2"/>
          <w:sz w:val="32"/>
          <w:szCs w:val="32"/>
        </w:rPr>
        <w:br w:type="page"/>
      </w:r>
    </w:p>
    <w:p w14:paraId="07F48846" w14:textId="77777777" w:rsidR="00B439E5" w:rsidRDefault="004B5275" w:rsidP="00B439E5">
      <w:pPr>
        <w:pStyle w:val="NormalWeb"/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  <w:r w:rsidRPr="00B439E5">
        <w:rPr>
          <w:rFonts w:ascii="Calibri" w:hAnsi="Calibri" w:cs="Arial"/>
          <w:b/>
          <w:color w:val="C0504D" w:themeColor="accent2"/>
          <w:sz w:val="32"/>
          <w:szCs w:val="32"/>
        </w:rPr>
        <w:lastRenderedPageBreak/>
        <w:t xml:space="preserve">Good </w:t>
      </w:r>
      <w:r w:rsidR="00B439E5">
        <w:rPr>
          <w:rFonts w:ascii="Calibri" w:hAnsi="Calibri" w:cs="Arial"/>
          <w:b/>
          <w:color w:val="C0504D" w:themeColor="accent2"/>
          <w:sz w:val="32"/>
          <w:szCs w:val="32"/>
        </w:rPr>
        <w:t>Practice Case Studies</w:t>
      </w:r>
      <w:r w:rsidRPr="00B439E5">
        <w:rPr>
          <w:rFonts w:ascii="Calibri" w:hAnsi="Calibri" w:cs="Arial"/>
          <w:b/>
          <w:color w:val="C0504D" w:themeColor="accent2"/>
          <w:sz w:val="32"/>
          <w:szCs w:val="32"/>
        </w:rPr>
        <w:t xml:space="preserve"> </w:t>
      </w:r>
    </w:p>
    <w:p w14:paraId="7B7624C3" w14:textId="58D58FC7" w:rsidR="004B5275" w:rsidRDefault="006D7657" w:rsidP="00B439E5">
      <w:pPr>
        <w:pStyle w:val="NormalWeb"/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  <w:r>
        <w:rPr>
          <w:rFonts w:ascii="Calibri" w:hAnsi="Calibri" w:cs="Arial"/>
          <w:b/>
          <w:color w:val="C0504D" w:themeColor="accent2"/>
          <w:sz w:val="32"/>
          <w:szCs w:val="32"/>
        </w:rPr>
        <w:t>Submission</w:t>
      </w:r>
      <w:r w:rsidRPr="00B439E5">
        <w:rPr>
          <w:rFonts w:ascii="Calibri" w:hAnsi="Calibri" w:cs="Arial"/>
          <w:b/>
          <w:color w:val="C0504D" w:themeColor="accent2"/>
          <w:sz w:val="32"/>
          <w:szCs w:val="32"/>
        </w:rPr>
        <w:t xml:space="preserve"> Template</w:t>
      </w:r>
    </w:p>
    <w:p w14:paraId="2D9B4017" w14:textId="77777777" w:rsidR="00B439E5" w:rsidRPr="00B439E5" w:rsidRDefault="00B439E5" w:rsidP="00B439E5">
      <w:pPr>
        <w:pStyle w:val="NormalWeb"/>
        <w:spacing w:before="0" w:after="0"/>
        <w:jc w:val="center"/>
        <w:rPr>
          <w:rFonts w:ascii="Calibri" w:hAnsi="Calibri" w:cs="Arial"/>
          <w:b/>
          <w:color w:val="C0504D" w:themeColor="accent2"/>
          <w:sz w:val="32"/>
          <w:szCs w:val="32"/>
        </w:rPr>
      </w:pPr>
    </w:p>
    <w:p w14:paraId="5854AA72" w14:textId="77777777" w:rsidR="006D4F1B" w:rsidRDefault="003F6819" w:rsidP="002A3C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>Author(s)</w:t>
      </w:r>
    </w:p>
    <w:p w14:paraId="4329B92E" w14:textId="27B39F1A" w:rsidR="002A3C21" w:rsidRPr="006D4F1B" w:rsidRDefault="002A3C21" w:rsidP="006D4F1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6D4F1B">
        <w:rPr>
          <w:rFonts w:ascii="Calibri" w:hAnsi="Calibri"/>
        </w:rPr>
        <w:t>Title</w:t>
      </w:r>
      <w:r w:rsidR="006D4F1B" w:rsidRPr="006D4F1B">
        <w:rPr>
          <w:rFonts w:ascii="Calibri" w:hAnsi="Calibri"/>
        </w:rPr>
        <w:t xml:space="preserve"> and Name; in publication order</w:t>
      </w:r>
      <w:r w:rsidRPr="006D4F1B">
        <w:rPr>
          <w:rFonts w:ascii="Calibri" w:hAnsi="Calibri"/>
        </w:rPr>
        <w:t xml:space="preserve">: </w:t>
      </w:r>
    </w:p>
    <w:p w14:paraId="706333AF" w14:textId="3D4FBDAF" w:rsidR="002A3C21" w:rsidRPr="006D4F1B" w:rsidRDefault="002A3C21" w:rsidP="006D4F1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6D4F1B">
        <w:rPr>
          <w:rFonts w:ascii="Calibri" w:hAnsi="Calibri"/>
        </w:rPr>
        <w:t>Unit/Centre/Faculty:</w:t>
      </w:r>
    </w:p>
    <w:p w14:paraId="51732F29" w14:textId="372CC5EE" w:rsidR="002A3C21" w:rsidRPr="006D4F1B" w:rsidRDefault="002A3C21" w:rsidP="006D4F1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6D4F1B">
        <w:rPr>
          <w:rFonts w:ascii="Calibri" w:hAnsi="Calibri"/>
        </w:rPr>
        <w:t>University/Organisation:</w:t>
      </w:r>
    </w:p>
    <w:p w14:paraId="3087B8A2" w14:textId="4BB20FC1" w:rsidR="002A3C21" w:rsidRPr="006D4F1B" w:rsidRDefault="002A3C21" w:rsidP="006D4F1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6D4F1B">
        <w:rPr>
          <w:rFonts w:ascii="Calibri" w:hAnsi="Calibri"/>
        </w:rPr>
        <w:t xml:space="preserve">Contact Email: </w:t>
      </w:r>
    </w:p>
    <w:p w14:paraId="61C2EEA6" w14:textId="77777777" w:rsidR="002A3C21" w:rsidRPr="00F634D6" w:rsidRDefault="002A3C21" w:rsidP="002A3C21">
      <w:pPr>
        <w:rPr>
          <w:rFonts w:ascii="Calibri" w:hAnsi="Calibri"/>
          <w:b/>
          <w:u w:val="single"/>
        </w:rPr>
      </w:pPr>
    </w:p>
    <w:p w14:paraId="0E4A414E" w14:textId="32065686" w:rsidR="002A3C21" w:rsidRPr="00F634D6" w:rsidRDefault="003F6819" w:rsidP="002A3C2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 xml:space="preserve">Theme: </w:t>
      </w:r>
    </w:p>
    <w:p w14:paraId="51B80F7F" w14:textId="77777777" w:rsidR="002A3C21" w:rsidRPr="006D4F1B" w:rsidRDefault="002A3C21" w:rsidP="002A3C21">
      <w:pPr>
        <w:rPr>
          <w:rFonts w:ascii="Calibri" w:hAnsi="Calibri"/>
          <w:b/>
          <w:u w:val="single"/>
        </w:rPr>
      </w:pPr>
      <w:r w:rsidRPr="006D4F1B">
        <w:rPr>
          <w:rFonts w:ascii="Calibri" w:hAnsi="Calibri"/>
        </w:rPr>
        <w:t>Choose the theme that best suits your case study:</w:t>
      </w:r>
    </w:p>
    <w:p w14:paraId="1D3763E4" w14:textId="47BE40D4" w:rsidR="002A3C21" w:rsidRPr="00F634D6" w:rsidRDefault="002A3C21" w:rsidP="006D4F1B">
      <w:pPr>
        <w:ind w:left="1134"/>
        <w:rPr>
          <w:rFonts w:ascii="Calibri" w:hAnsi="Calibri"/>
          <w:i/>
        </w:rPr>
      </w:pPr>
      <w:r w:rsidRPr="00F634D6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r w:rsidRPr="00F634D6">
        <w:rPr>
          <w:rFonts w:ascii="Calibri" w:eastAsia="ＭＳ ゴシック" w:hAnsi="Calibri" w:cs="Menlo Regular"/>
          <w:color w:val="000000"/>
        </w:rPr>
        <w:t xml:space="preserve"> </w:t>
      </w:r>
      <w:r w:rsidR="004902A0">
        <w:rPr>
          <w:rFonts w:ascii="Calibri" w:hAnsi="Calibri"/>
          <w:i/>
        </w:rPr>
        <w:t>Indigenous health teaching and learning</w:t>
      </w:r>
    </w:p>
    <w:p w14:paraId="70FFD2C1" w14:textId="26630261" w:rsidR="002A3C21" w:rsidRPr="00F634D6" w:rsidRDefault="002A3C21" w:rsidP="006D4F1B">
      <w:pPr>
        <w:ind w:left="1134"/>
        <w:rPr>
          <w:rFonts w:ascii="Calibri" w:hAnsi="Calibri"/>
          <w:i/>
        </w:rPr>
      </w:pPr>
      <w:r w:rsidRPr="00F634D6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r w:rsidR="00C007BC">
        <w:rPr>
          <w:rFonts w:ascii="Calibri" w:eastAsia="ＭＳ ゴシック" w:hAnsi="Calibri" w:cs="Menlo Regular"/>
          <w:color w:val="000000"/>
        </w:rPr>
        <w:t>C</w:t>
      </w:r>
      <w:r w:rsidR="00431A6C">
        <w:rPr>
          <w:rFonts w:ascii="Calibri" w:hAnsi="Calibri"/>
          <w:i/>
        </w:rPr>
        <w:t>urriculum development and research</w:t>
      </w:r>
    </w:p>
    <w:p w14:paraId="21452768" w14:textId="77777777" w:rsidR="002A3C21" w:rsidRDefault="002A3C21" w:rsidP="006D4F1B">
      <w:pPr>
        <w:ind w:left="1134"/>
        <w:rPr>
          <w:rFonts w:ascii="Calibri" w:hAnsi="Calibri"/>
          <w:i/>
        </w:rPr>
      </w:pPr>
      <w:r w:rsidRPr="00F634D6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r w:rsidRPr="00F634D6">
        <w:rPr>
          <w:rFonts w:ascii="Calibri" w:eastAsia="ＭＳ ゴシック" w:hAnsi="Calibri" w:cs="Menlo Regular"/>
          <w:color w:val="000000"/>
        </w:rPr>
        <w:t xml:space="preserve"> </w:t>
      </w:r>
      <w:r w:rsidRPr="00F634D6">
        <w:rPr>
          <w:rFonts w:ascii="Calibri" w:hAnsi="Calibri"/>
          <w:i/>
        </w:rPr>
        <w:t>Community engagement</w:t>
      </w:r>
    </w:p>
    <w:p w14:paraId="71FDCBAF" w14:textId="77777777" w:rsidR="00431A6C" w:rsidRDefault="00431A6C" w:rsidP="00431A6C">
      <w:pPr>
        <w:ind w:left="1134"/>
        <w:rPr>
          <w:rFonts w:ascii="Calibri" w:eastAsia="ＭＳ ゴシック" w:hAnsi="Calibri" w:cs="Menlo Bold"/>
          <w:i/>
          <w:color w:val="000000"/>
        </w:rPr>
      </w:pPr>
      <w:r w:rsidRPr="00F634D6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r w:rsidRPr="00431A6C">
        <w:rPr>
          <w:rFonts w:ascii="Calibri" w:eastAsia="ＭＳ ゴシック" w:hAnsi="Calibri" w:cs="Menlo Bold"/>
          <w:i/>
          <w:color w:val="000000"/>
        </w:rPr>
        <w:t xml:space="preserve">Recruitment and graduation of Indigenous students in health </w:t>
      </w:r>
    </w:p>
    <w:p w14:paraId="255AD459" w14:textId="1A6EF0CF" w:rsidR="00431A6C" w:rsidRPr="00431A6C" w:rsidRDefault="00431A6C" w:rsidP="00431A6C">
      <w:pPr>
        <w:ind w:left="1134"/>
        <w:rPr>
          <w:rFonts w:ascii="Calibri" w:hAnsi="Calibri"/>
          <w:i/>
        </w:rPr>
      </w:pPr>
      <w:r>
        <w:rPr>
          <w:rFonts w:ascii="Calibri" w:eastAsia="ＭＳ ゴシック" w:hAnsi="Calibri" w:cs="Menlo Bold"/>
          <w:i/>
          <w:color w:val="000000"/>
        </w:rPr>
        <w:t xml:space="preserve">    </w:t>
      </w:r>
      <w:r w:rsidRPr="00431A6C">
        <w:rPr>
          <w:rFonts w:ascii="Calibri" w:eastAsia="ＭＳ ゴシック" w:hAnsi="Calibri" w:cs="Menlo Bold"/>
          <w:i/>
          <w:color w:val="000000"/>
        </w:rPr>
        <w:t>professions</w:t>
      </w:r>
    </w:p>
    <w:p w14:paraId="740064F9" w14:textId="3EB79C44" w:rsidR="00B501BD" w:rsidRPr="00F634D6" w:rsidRDefault="00B501BD" w:rsidP="006D4F1B">
      <w:pPr>
        <w:ind w:left="1134"/>
        <w:rPr>
          <w:rFonts w:ascii="Calibri" w:hAnsi="Calibri"/>
          <w:b/>
        </w:rPr>
      </w:pPr>
      <w:r w:rsidRPr="00F634D6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r w:rsidRPr="00F634D6">
        <w:rPr>
          <w:rFonts w:ascii="Calibri" w:eastAsia="ＭＳ ゴシック" w:hAnsi="Calibri" w:cs="Menlo Regular"/>
          <w:color w:val="000000"/>
        </w:rPr>
        <w:t xml:space="preserve"> </w:t>
      </w:r>
      <w:r w:rsidR="00C007BC">
        <w:rPr>
          <w:rFonts w:ascii="Calibri" w:hAnsi="Calibri"/>
          <w:i/>
        </w:rPr>
        <w:t>Other (specify</w:t>
      </w:r>
      <w:bookmarkStart w:id="0" w:name="_GoBack"/>
      <w:bookmarkEnd w:id="0"/>
      <w:r w:rsidR="00B439E5">
        <w:rPr>
          <w:rFonts w:ascii="Calibri" w:hAnsi="Calibri"/>
          <w:i/>
        </w:rPr>
        <w:t>)  _______________________</w:t>
      </w:r>
    </w:p>
    <w:p w14:paraId="75058CD5" w14:textId="77777777" w:rsidR="002A3C21" w:rsidRPr="00F634D6" w:rsidRDefault="002A3C21" w:rsidP="002A3C21">
      <w:pPr>
        <w:rPr>
          <w:rFonts w:ascii="Calibri" w:hAnsi="Calibri"/>
          <w:b/>
        </w:rPr>
      </w:pPr>
    </w:p>
    <w:p w14:paraId="70F8AF3A" w14:textId="38321C09" w:rsidR="002A3C21" w:rsidRPr="00F634D6" w:rsidRDefault="003F6819" w:rsidP="002A3C2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>Introduction</w:t>
      </w:r>
      <w:r w:rsidR="002A3C21">
        <w:rPr>
          <w:rFonts w:ascii="Calibri" w:hAnsi="Calibri"/>
          <w:b/>
          <w:u w:val="single"/>
        </w:rPr>
        <w:t xml:space="preserve"> (approx. 500 words)</w:t>
      </w:r>
      <w:r w:rsidR="002A3C21" w:rsidRPr="00F634D6">
        <w:rPr>
          <w:rFonts w:ascii="Calibri" w:hAnsi="Calibri"/>
          <w:b/>
          <w:u w:val="single"/>
        </w:rPr>
        <w:t>:</w:t>
      </w:r>
    </w:p>
    <w:p w14:paraId="0F673AFC" w14:textId="5A589FA0" w:rsidR="002A3C21" w:rsidRPr="006D4F1B" w:rsidRDefault="00B439E5" w:rsidP="00B439E5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Clearly state d</w:t>
      </w:r>
      <w:r w:rsidR="002A3C21" w:rsidRPr="006D4F1B">
        <w:rPr>
          <w:rFonts w:ascii="Calibri" w:hAnsi="Calibri"/>
        </w:rPr>
        <w:t xml:space="preserve">etails </w:t>
      </w:r>
      <w:r w:rsidRPr="006D4F1B">
        <w:rPr>
          <w:rFonts w:ascii="Calibri" w:hAnsi="Calibri"/>
        </w:rPr>
        <w:t xml:space="preserve">about the initiative including </w:t>
      </w:r>
      <w:r w:rsidR="006D4F1B">
        <w:rPr>
          <w:rFonts w:ascii="Calibri" w:hAnsi="Calibri"/>
        </w:rPr>
        <w:t>r</w:t>
      </w:r>
      <w:r w:rsidRPr="006D4F1B">
        <w:rPr>
          <w:rFonts w:ascii="Calibri" w:hAnsi="Calibri"/>
        </w:rPr>
        <w:t xml:space="preserve">ationale, </w:t>
      </w:r>
      <w:r w:rsidR="006D4F1B">
        <w:rPr>
          <w:rFonts w:ascii="Calibri" w:hAnsi="Calibri"/>
        </w:rPr>
        <w:t>aims and o</w:t>
      </w:r>
      <w:r w:rsidRPr="006D4F1B">
        <w:rPr>
          <w:rFonts w:ascii="Calibri" w:hAnsi="Calibri"/>
        </w:rPr>
        <w:t>bjectives.</w:t>
      </w:r>
    </w:p>
    <w:p w14:paraId="064E9337" w14:textId="0D3DBA1C" w:rsidR="002A3C21" w:rsidRDefault="00B439E5" w:rsidP="002A3C21">
      <w:pPr>
        <w:numPr>
          <w:ilvl w:val="1"/>
          <w:numId w:val="2"/>
        </w:num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Guides: </w:t>
      </w:r>
      <w:r w:rsidR="002A3C21" w:rsidRPr="00F634D6">
        <w:rPr>
          <w:rFonts w:ascii="Calibri" w:hAnsi="Calibri"/>
          <w:i/>
        </w:rPr>
        <w:t>Why was it initiated? What challenges were being addressed? What gaps were seeking to be filled?</w:t>
      </w:r>
    </w:p>
    <w:p w14:paraId="570325FF" w14:textId="77777777" w:rsidR="00B439E5" w:rsidRPr="00F634D6" w:rsidRDefault="00B439E5" w:rsidP="00B439E5">
      <w:pPr>
        <w:spacing w:line="276" w:lineRule="auto"/>
        <w:ind w:left="1440"/>
        <w:rPr>
          <w:rFonts w:ascii="Calibri" w:hAnsi="Calibri"/>
          <w:i/>
        </w:rPr>
      </w:pPr>
    </w:p>
    <w:p w14:paraId="493F344B" w14:textId="756A5870" w:rsidR="002A3C21" w:rsidRPr="00F634D6" w:rsidRDefault="003F6819" w:rsidP="002A3C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4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>Method / Approach</w:t>
      </w:r>
      <w:r w:rsidR="002A3C21">
        <w:rPr>
          <w:rFonts w:ascii="Calibri" w:hAnsi="Calibri"/>
          <w:b/>
          <w:u w:val="single"/>
        </w:rPr>
        <w:t xml:space="preserve"> (approx. 400 words)</w:t>
      </w:r>
      <w:r w:rsidR="002A3C21" w:rsidRPr="00F634D6">
        <w:rPr>
          <w:rFonts w:ascii="Calibri" w:hAnsi="Calibri"/>
          <w:b/>
          <w:u w:val="single"/>
        </w:rPr>
        <w:t xml:space="preserve">: </w:t>
      </w:r>
    </w:p>
    <w:p w14:paraId="18C600C8" w14:textId="3B43F765" w:rsidR="002A3C21" w:rsidRPr="006D4F1B" w:rsidRDefault="00B439E5" w:rsidP="002A3C21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Clearly state the process and approach taken to achieve aims and objectives.</w:t>
      </w:r>
    </w:p>
    <w:p w14:paraId="1C9C826B" w14:textId="3976C432" w:rsidR="00B439E5" w:rsidRPr="006D4F1B" w:rsidRDefault="00B439E5" w:rsidP="002A3C21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Acknowledge participants and show details of two-way processes.</w:t>
      </w:r>
    </w:p>
    <w:p w14:paraId="2B452BD0" w14:textId="1E7BFC68" w:rsidR="00B439E5" w:rsidRPr="006D4F1B" w:rsidRDefault="00B439E5" w:rsidP="002A3C21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Detail the strategies to implement aims.</w:t>
      </w:r>
    </w:p>
    <w:p w14:paraId="158EEDFC" w14:textId="274CABF9" w:rsidR="00B439E5" w:rsidRPr="006D4F1B" w:rsidRDefault="00B439E5" w:rsidP="002A3C21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Detail the methods of evaluation.</w:t>
      </w:r>
    </w:p>
    <w:p w14:paraId="7F18C2D5" w14:textId="7F66F154" w:rsidR="002A3C21" w:rsidRPr="00B439E5" w:rsidRDefault="00B439E5" w:rsidP="00B439E5">
      <w:pPr>
        <w:numPr>
          <w:ilvl w:val="1"/>
          <w:numId w:val="1"/>
        </w:num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Guides: </w:t>
      </w:r>
      <w:r w:rsidR="002A3C21" w:rsidRPr="00F634D6">
        <w:rPr>
          <w:rFonts w:ascii="Calibri" w:hAnsi="Calibri"/>
          <w:i/>
        </w:rPr>
        <w:t>What has been done?</w:t>
      </w:r>
      <w:r w:rsidR="003F6819">
        <w:rPr>
          <w:rFonts w:ascii="Calibri" w:hAnsi="Calibri"/>
          <w:i/>
        </w:rPr>
        <w:t xml:space="preserve">  What was the process?</w:t>
      </w:r>
      <w:r>
        <w:rPr>
          <w:rFonts w:ascii="Calibri" w:hAnsi="Calibri"/>
          <w:i/>
        </w:rPr>
        <w:t xml:space="preserve"> </w:t>
      </w:r>
      <w:r w:rsidR="002A3C21" w:rsidRPr="00B439E5">
        <w:rPr>
          <w:rFonts w:ascii="Calibri" w:hAnsi="Calibri"/>
          <w:i/>
        </w:rPr>
        <w:t>Who was involved?</w:t>
      </w:r>
    </w:p>
    <w:p w14:paraId="777EF5A5" w14:textId="77777777" w:rsidR="002A3C21" w:rsidRPr="00F634D6" w:rsidRDefault="002A3C21" w:rsidP="002A3C21">
      <w:pPr>
        <w:jc w:val="both"/>
        <w:rPr>
          <w:rFonts w:ascii="Calibri" w:hAnsi="Calibri"/>
          <w:b/>
        </w:rPr>
      </w:pPr>
    </w:p>
    <w:p w14:paraId="5CA2B719" w14:textId="0BCFB25B" w:rsidR="002A3C21" w:rsidRPr="00F634D6" w:rsidRDefault="003F6819" w:rsidP="002A3C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>Results / Outcomes</w:t>
      </w:r>
      <w:r w:rsidR="00A94600">
        <w:rPr>
          <w:rFonts w:ascii="Calibri" w:hAnsi="Calibri"/>
          <w:b/>
          <w:u w:val="single"/>
        </w:rPr>
        <w:t xml:space="preserve"> </w:t>
      </w:r>
      <w:r w:rsidR="002A3C21">
        <w:rPr>
          <w:rFonts w:ascii="Calibri" w:hAnsi="Calibri"/>
          <w:b/>
          <w:u w:val="single"/>
        </w:rPr>
        <w:t>(approx. 400 words)</w:t>
      </w:r>
      <w:r w:rsidR="002A3C21" w:rsidRPr="00F634D6">
        <w:rPr>
          <w:rFonts w:ascii="Calibri" w:hAnsi="Calibri"/>
          <w:b/>
          <w:u w:val="single"/>
        </w:rPr>
        <w:t xml:space="preserve">:  </w:t>
      </w:r>
    </w:p>
    <w:p w14:paraId="6957132B" w14:textId="45C6D6EF" w:rsidR="002A3C21" w:rsidRPr="006D4F1B" w:rsidRDefault="006D7657" w:rsidP="002A3C21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Logically arrange the results/outcomes.</w:t>
      </w:r>
    </w:p>
    <w:p w14:paraId="10C81229" w14:textId="0E357EBF" w:rsidR="006D7657" w:rsidRPr="006D4F1B" w:rsidRDefault="006D7657" w:rsidP="002A3C21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Clearly set out data, evidence and feedback.</w:t>
      </w:r>
    </w:p>
    <w:p w14:paraId="597C96C0" w14:textId="7830655D" w:rsidR="003F6819" w:rsidRPr="00F634D6" w:rsidRDefault="006D7657" w:rsidP="002A3C21">
      <w:pPr>
        <w:numPr>
          <w:ilvl w:val="1"/>
          <w:numId w:val="3"/>
        </w:num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Guides: </w:t>
      </w:r>
      <w:r w:rsidR="003F6819">
        <w:rPr>
          <w:rFonts w:ascii="Calibri" w:hAnsi="Calibri"/>
          <w:i/>
        </w:rPr>
        <w:t>Arrange this clearly, succinctly and logically</w:t>
      </w:r>
      <w:r>
        <w:rPr>
          <w:rFonts w:ascii="Calibri" w:hAnsi="Calibri"/>
          <w:i/>
        </w:rPr>
        <w:t>.</w:t>
      </w:r>
    </w:p>
    <w:p w14:paraId="7F3C4A43" w14:textId="77777777" w:rsidR="002A3C21" w:rsidRPr="00F634D6" w:rsidRDefault="002A3C21" w:rsidP="002A3C21">
      <w:pPr>
        <w:jc w:val="both"/>
        <w:rPr>
          <w:rFonts w:ascii="Calibri" w:hAnsi="Calibri"/>
          <w:b/>
        </w:rPr>
      </w:pPr>
    </w:p>
    <w:p w14:paraId="46F9DD2F" w14:textId="39FA15AA" w:rsidR="002A3C21" w:rsidRPr="00F634D6" w:rsidRDefault="003F6819" w:rsidP="002A3C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>Discussion</w:t>
      </w:r>
      <w:r w:rsidR="002A3C21">
        <w:rPr>
          <w:rFonts w:ascii="Calibri" w:hAnsi="Calibri"/>
          <w:b/>
          <w:u w:val="single"/>
        </w:rPr>
        <w:t xml:space="preserve"> (approx. 500 words)</w:t>
      </w:r>
      <w:r w:rsidR="002A3C21" w:rsidRPr="00F634D6">
        <w:rPr>
          <w:rFonts w:ascii="Calibri" w:hAnsi="Calibri"/>
          <w:b/>
          <w:u w:val="single"/>
        </w:rPr>
        <w:t>:</w:t>
      </w:r>
    </w:p>
    <w:p w14:paraId="0361B7C9" w14:textId="65D8094F" w:rsidR="006D7657" w:rsidRPr="006D4F1B" w:rsidRDefault="006D7657" w:rsidP="002A3C21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Ensure</w:t>
      </w:r>
      <w:r w:rsidR="003F6819" w:rsidRPr="006D4F1B">
        <w:rPr>
          <w:rFonts w:ascii="Calibri" w:hAnsi="Calibri"/>
        </w:rPr>
        <w:t xml:space="preserve"> this secti</w:t>
      </w:r>
      <w:r w:rsidRPr="006D4F1B">
        <w:rPr>
          <w:rFonts w:ascii="Calibri" w:hAnsi="Calibri"/>
        </w:rPr>
        <w:t>on is logical and comprehensive.</w:t>
      </w:r>
    </w:p>
    <w:p w14:paraId="4767758A" w14:textId="2BEA0DD1" w:rsidR="003F6819" w:rsidRPr="006D4F1B" w:rsidRDefault="006D7657" w:rsidP="002A3C21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Set out</w:t>
      </w:r>
      <w:r w:rsidR="003F6819" w:rsidRPr="006D4F1B">
        <w:rPr>
          <w:rFonts w:ascii="Calibri" w:hAnsi="Calibri"/>
        </w:rPr>
        <w:t xml:space="preserve"> the success, impacts, challenges and limitations</w:t>
      </w:r>
      <w:r w:rsidRPr="006D4F1B">
        <w:rPr>
          <w:rFonts w:ascii="Calibri" w:hAnsi="Calibri"/>
        </w:rPr>
        <w:t>.</w:t>
      </w:r>
    </w:p>
    <w:p w14:paraId="2F1C9A40" w14:textId="3E19DFCD" w:rsidR="006D7657" w:rsidRPr="006D4F1B" w:rsidRDefault="006D7657" w:rsidP="006D765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Detail how the initiative</w:t>
      </w:r>
      <w:r w:rsidRPr="006D4F1B" w:rsidDel="00C43CA0">
        <w:rPr>
          <w:rFonts w:ascii="Calibri" w:hAnsi="Calibri"/>
        </w:rPr>
        <w:t xml:space="preserve"> </w:t>
      </w:r>
      <w:r w:rsidRPr="006D4F1B">
        <w:rPr>
          <w:rFonts w:ascii="Calibri" w:hAnsi="Calibri"/>
        </w:rPr>
        <w:t>has contributed to, or suppor</w:t>
      </w:r>
      <w:r w:rsidR="006D4F1B">
        <w:rPr>
          <w:rFonts w:ascii="Calibri" w:hAnsi="Calibri"/>
        </w:rPr>
        <w:t>ted Indigenous leadership and/</w:t>
      </w:r>
      <w:r w:rsidRPr="006D4F1B">
        <w:rPr>
          <w:rFonts w:ascii="Calibri" w:hAnsi="Calibri"/>
        </w:rPr>
        <w:t>or collaboration within your organisation.</w:t>
      </w:r>
    </w:p>
    <w:p w14:paraId="423415BA" w14:textId="66A49224" w:rsidR="006D7657" w:rsidRPr="006D4F1B" w:rsidRDefault="006D7657" w:rsidP="006D765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Address how the initiative will be sustained.</w:t>
      </w:r>
    </w:p>
    <w:p w14:paraId="373C42C2" w14:textId="54DEEEE7" w:rsidR="002A3C21" w:rsidRPr="006D7657" w:rsidRDefault="006D7657" w:rsidP="006D7657">
      <w:pPr>
        <w:numPr>
          <w:ilvl w:val="1"/>
          <w:numId w:val="3"/>
        </w:num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Guides: </w:t>
      </w:r>
      <w:r w:rsidR="002A3C21" w:rsidRPr="00F634D6">
        <w:rPr>
          <w:rFonts w:ascii="Calibri" w:hAnsi="Calibri"/>
          <w:i/>
        </w:rPr>
        <w:t>Did the initiative achieve its aims and objectives?</w:t>
      </w:r>
      <w:r>
        <w:rPr>
          <w:rFonts w:ascii="Calibri" w:hAnsi="Calibri"/>
          <w:i/>
        </w:rPr>
        <w:t xml:space="preserve"> </w:t>
      </w:r>
      <w:r w:rsidR="002A3C21" w:rsidRPr="006D7657">
        <w:rPr>
          <w:rFonts w:ascii="Calibri" w:hAnsi="Calibri"/>
          <w:i/>
        </w:rPr>
        <w:t>What has been learned?</w:t>
      </w:r>
      <w:r>
        <w:rPr>
          <w:rFonts w:ascii="Calibri" w:hAnsi="Calibri"/>
          <w:i/>
        </w:rPr>
        <w:t xml:space="preserve"> </w:t>
      </w:r>
      <w:r w:rsidRPr="00F634D6">
        <w:rPr>
          <w:rFonts w:ascii="Calibri" w:hAnsi="Calibri"/>
          <w:i/>
        </w:rPr>
        <w:t>What’s next?</w:t>
      </w:r>
    </w:p>
    <w:p w14:paraId="40197FD2" w14:textId="77777777" w:rsidR="002A3C21" w:rsidRPr="00F634D6" w:rsidRDefault="002A3C21" w:rsidP="002A3C21">
      <w:pPr>
        <w:jc w:val="both"/>
        <w:rPr>
          <w:rFonts w:ascii="Calibri" w:hAnsi="Calibri"/>
          <w:b/>
          <w:u w:val="single"/>
        </w:rPr>
      </w:pPr>
    </w:p>
    <w:p w14:paraId="2D498251" w14:textId="4A1DF4F9" w:rsidR="002A3C21" w:rsidRPr="00F634D6" w:rsidRDefault="003F6819" w:rsidP="002A3C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>
        <w:rPr>
          <w:rFonts w:ascii="Calibri" w:hAnsi="Calibri"/>
          <w:b/>
          <w:u w:val="single"/>
        </w:rPr>
        <w:tab/>
      </w:r>
      <w:r w:rsidR="002A3C21" w:rsidRPr="00F634D6">
        <w:rPr>
          <w:rFonts w:ascii="Calibri" w:hAnsi="Calibri"/>
          <w:b/>
          <w:u w:val="single"/>
        </w:rPr>
        <w:t>Conclusion</w:t>
      </w:r>
      <w:r w:rsidR="002A3C21">
        <w:rPr>
          <w:rFonts w:ascii="Calibri" w:hAnsi="Calibri"/>
          <w:b/>
          <w:u w:val="single"/>
        </w:rPr>
        <w:t xml:space="preserve"> (approx. 200 words)</w:t>
      </w:r>
      <w:r w:rsidR="002A3C21" w:rsidRPr="00F634D6">
        <w:rPr>
          <w:rFonts w:ascii="Calibri" w:hAnsi="Calibri"/>
          <w:b/>
          <w:u w:val="single"/>
        </w:rPr>
        <w:t>:</w:t>
      </w:r>
    </w:p>
    <w:p w14:paraId="11D09027" w14:textId="2C3EAA3F" w:rsidR="006D7657" w:rsidRPr="006D4F1B" w:rsidRDefault="007D0227" w:rsidP="007D022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Summarise key arguments</w:t>
      </w:r>
      <w:r w:rsidR="006D4F1B">
        <w:rPr>
          <w:rFonts w:ascii="Calibri" w:hAnsi="Calibri"/>
        </w:rPr>
        <w:t xml:space="preserve"> and</w:t>
      </w:r>
      <w:r w:rsidR="00B501BD" w:rsidRPr="006D4F1B">
        <w:rPr>
          <w:rFonts w:ascii="Calibri" w:hAnsi="Calibri"/>
        </w:rPr>
        <w:t xml:space="preserve"> findings</w:t>
      </w:r>
      <w:r w:rsidR="006D7657" w:rsidRPr="006D4F1B">
        <w:rPr>
          <w:rFonts w:ascii="Calibri" w:hAnsi="Calibri"/>
        </w:rPr>
        <w:t>.</w:t>
      </w:r>
    </w:p>
    <w:p w14:paraId="365DAEC6" w14:textId="5C2C754E" w:rsidR="007D0227" w:rsidRPr="006D4F1B" w:rsidRDefault="006D7657" w:rsidP="007D0227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6D4F1B">
        <w:rPr>
          <w:rFonts w:ascii="Calibri" w:hAnsi="Calibri"/>
        </w:rPr>
        <w:t>P</w:t>
      </w:r>
      <w:r w:rsidR="007D0227" w:rsidRPr="006D4F1B">
        <w:rPr>
          <w:rFonts w:ascii="Calibri" w:hAnsi="Calibri"/>
        </w:rPr>
        <w:t xml:space="preserve">rovide visions for the future. </w:t>
      </w:r>
    </w:p>
    <w:p w14:paraId="02A42688" w14:textId="0C3E5819" w:rsidR="00B433FE" w:rsidRPr="006D4F1B" w:rsidRDefault="006D7657" w:rsidP="006D4F1B">
      <w:pPr>
        <w:numPr>
          <w:ilvl w:val="1"/>
          <w:numId w:val="3"/>
        </w:num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Guides: </w:t>
      </w:r>
      <w:r w:rsidR="003F6819">
        <w:rPr>
          <w:rFonts w:ascii="Calibri" w:hAnsi="Calibri"/>
          <w:i/>
        </w:rPr>
        <w:t>Be careful not to exceed the word limit here – this section needs to be succinct and clear.</w:t>
      </w:r>
    </w:p>
    <w:sectPr w:rsidR="00B433FE" w:rsidRPr="006D4F1B" w:rsidSect="006D7657">
      <w:pgSz w:w="11900" w:h="16840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charset w:val="00"/>
    <w:family w:val="swiss"/>
    <w:pitch w:val="fixed"/>
    <w:sig w:usb0="E60022FF" w:usb1="D000F1FB" w:usb2="00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59C"/>
    <w:multiLevelType w:val="hybridMultilevel"/>
    <w:tmpl w:val="A67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300"/>
    <w:multiLevelType w:val="hybridMultilevel"/>
    <w:tmpl w:val="2D34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05A"/>
    <w:multiLevelType w:val="hybridMultilevel"/>
    <w:tmpl w:val="E0C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A244E"/>
    <w:multiLevelType w:val="hybridMultilevel"/>
    <w:tmpl w:val="FA84200A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23F358C9"/>
    <w:multiLevelType w:val="hybridMultilevel"/>
    <w:tmpl w:val="DF26786E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2478535C"/>
    <w:multiLevelType w:val="hybridMultilevel"/>
    <w:tmpl w:val="4AF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5E07"/>
    <w:multiLevelType w:val="hybridMultilevel"/>
    <w:tmpl w:val="E2B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5D06"/>
    <w:multiLevelType w:val="hybridMultilevel"/>
    <w:tmpl w:val="E07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227C1"/>
    <w:multiLevelType w:val="hybridMultilevel"/>
    <w:tmpl w:val="A88E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1420E9"/>
    <w:multiLevelType w:val="hybridMultilevel"/>
    <w:tmpl w:val="34201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A3897"/>
    <w:multiLevelType w:val="hybridMultilevel"/>
    <w:tmpl w:val="0EA8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554A6"/>
    <w:multiLevelType w:val="hybridMultilevel"/>
    <w:tmpl w:val="0D92F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31A6F"/>
    <w:multiLevelType w:val="hybridMultilevel"/>
    <w:tmpl w:val="9C0A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05CF"/>
    <w:multiLevelType w:val="hybridMultilevel"/>
    <w:tmpl w:val="F5FE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0708A"/>
    <w:multiLevelType w:val="hybridMultilevel"/>
    <w:tmpl w:val="E2928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1"/>
    <w:rsid w:val="00032A7E"/>
    <w:rsid w:val="000415DE"/>
    <w:rsid w:val="000856E0"/>
    <w:rsid w:val="000C6F31"/>
    <w:rsid w:val="000D3351"/>
    <w:rsid w:val="00110E6D"/>
    <w:rsid w:val="00151B44"/>
    <w:rsid w:val="001B447A"/>
    <w:rsid w:val="002453EA"/>
    <w:rsid w:val="0025194B"/>
    <w:rsid w:val="002549AE"/>
    <w:rsid w:val="0026402F"/>
    <w:rsid w:val="002A3238"/>
    <w:rsid w:val="002A3C21"/>
    <w:rsid w:val="003339B3"/>
    <w:rsid w:val="00346D7B"/>
    <w:rsid w:val="00351BFC"/>
    <w:rsid w:val="00356CB0"/>
    <w:rsid w:val="003F66B0"/>
    <w:rsid w:val="003F6819"/>
    <w:rsid w:val="00404607"/>
    <w:rsid w:val="00431A6C"/>
    <w:rsid w:val="0048777C"/>
    <w:rsid w:val="004902A0"/>
    <w:rsid w:val="004B5275"/>
    <w:rsid w:val="004B7F70"/>
    <w:rsid w:val="004E700F"/>
    <w:rsid w:val="0051529E"/>
    <w:rsid w:val="00577EDE"/>
    <w:rsid w:val="006D4F1B"/>
    <w:rsid w:val="006D7657"/>
    <w:rsid w:val="006D7E18"/>
    <w:rsid w:val="00704394"/>
    <w:rsid w:val="007375B4"/>
    <w:rsid w:val="007912C7"/>
    <w:rsid w:val="007D0227"/>
    <w:rsid w:val="00807C83"/>
    <w:rsid w:val="0083599F"/>
    <w:rsid w:val="00892B71"/>
    <w:rsid w:val="00A012CC"/>
    <w:rsid w:val="00A25DA5"/>
    <w:rsid w:val="00A570EB"/>
    <w:rsid w:val="00A94600"/>
    <w:rsid w:val="00AB5F21"/>
    <w:rsid w:val="00B433FE"/>
    <w:rsid w:val="00B439E5"/>
    <w:rsid w:val="00B501BD"/>
    <w:rsid w:val="00BA48E8"/>
    <w:rsid w:val="00BE2748"/>
    <w:rsid w:val="00C007BC"/>
    <w:rsid w:val="00C06801"/>
    <w:rsid w:val="00C41B16"/>
    <w:rsid w:val="00CA3545"/>
    <w:rsid w:val="00CF7E40"/>
    <w:rsid w:val="00D07EA5"/>
    <w:rsid w:val="00D20FBA"/>
    <w:rsid w:val="00D46BC7"/>
    <w:rsid w:val="00DA1728"/>
    <w:rsid w:val="00DE062B"/>
    <w:rsid w:val="00E361A9"/>
    <w:rsid w:val="00EA2F48"/>
    <w:rsid w:val="00F11092"/>
    <w:rsid w:val="00F36AF2"/>
    <w:rsid w:val="00F81CF6"/>
    <w:rsid w:val="00FB276D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8FD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3C21"/>
    <w:pPr>
      <w:spacing w:before="150" w:after="225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2A3C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092"/>
    <w:pPr>
      <w:ind w:left="720"/>
      <w:contextualSpacing/>
    </w:pPr>
  </w:style>
  <w:style w:type="table" w:styleId="TableGrid">
    <w:name w:val="Table Grid"/>
    <w:basedOn w:val="TableNormal"/>
    <w:uiPriority w:val="59"/>
    <w:rsid w:val="0026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2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8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8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8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menetwork.net.au/resources-and-publications/good-practice-case-stud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Ryan</dc:creator>
  <cp:keywords/>
  <dc:description/>
  <cp:lastModifiedBy>Microsoft Office User</cp:lastModifiedBy>
  <cp:revision>10</cp:revision>
  <dcterms:created xsi:type="dcterms:W3CDTF">2017-07-12T02:14:00Z</dcterms:created>
  <dcterms:modified xsi:type="dcterms:W3CDTF">2017-11-13T02:29:00Z</dcterms:modified>
</cp:coreProperties>
</file>